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2E" w:rsidRPr="00D978EC" w:rsidRDefault="00DB033D" w:rsidP="0072242E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5pt;margin-top:-19.6pt;width:241.8pt;height:255.75pt;z-index:251658240" stroked="f">
            <v:textbox>
              <w:txbxContent>
                <w:p w:rsidR="0072242E" w:rsidRPr="00763B2F" w:rsidRDefault="0072242E" w:rsidP="0072242E">
                  <w:pPr>
                    <w:rPr>
                      <w:sz w:val="28"/>
                      <w:szCs w:val="28"/>
                    </w:rPr>
                  </w:pPr>
                  <w:r w:rsidRPr="00763B2F">
                    <w:rPr>
                      <w:sz w:val="28"/>
                      <w:szCs w:val="28"/>
                    </w:rPr>
                    <w:t>«Утверждаю»</w:t>
                  </w:r>
                </w:p>
                <w:p w:rsidR="0072242E" w:rsidRDefault="00DE7185" w:rsidP="0072242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ди</w:t>
                  </w:r>
                  <w:r w:rsidR="0072242E" w:rsidRPr="00763B2F">
                    <w:rPr>
                      <w:sz w:val="28"/>
                      <w:szCs w:val="28"/>
                    </w:rPr>
                    <w:t>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72242E" w:rsidRPr="00763B2F">
                    <w:rPr>
                      <w:sz w:val="28"/>
                      <w:szCs w:val="28"/>
                    </w:rPr>
                    <w:t xml:space="preserve"> МОУ «СОШ</w:t>
                  </w:r>
                </w:p>
                <w:p w:rsidR="0072242E" w:rsidRPr="00763B2F" w:rsidRDefault="0072242E" w:rsidP="0072242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с.Аряш</w:t>
                  </w:r>
                  <w:proofErr w:type="spellEnd"/>
                  <w:r w:rsidR="004B558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Новобурасского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Саратовской области»</w:t>
                  </w:r>
                </w:p>
                <w:p w:rsidR="0072242E" w:rsidRPr="00486B8D" w:rsidRDefault="00486B8D" w:rsidP="007224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Альменов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Н.М</w:t>
                  </w:r>
                  <w:r w:rsidR="00D978EC">
                    <w:rPr>
                      <w:sz w:val="28"/>
                      <w:szCs w:val="28"/>
                    </w:rPr>
                    <w:t>.</w:t>
                  </w:r>
                </w:p>
                <w:p w:rsidR="0072242E" w:rsidRPr="00763B2F" w:rsidRDefault="00714F50" w:rsidP="007224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</w:t>
                  </w:r>
                  <w:proofErr w:type="gramStart"/>
                  <w:r>
                    <w:rPr>
                      <w:sz w:val="28"/>
                      <w:szCs w:val="28"/>
                    </w:rPr>
                    <w:t>_»_</w:t>
                  </w:r>
                  <w:proofErr w:type="gramEnd"/>
                  <w:r>
                    <w:rPr>
                      <w:sz w:val="28"/>
                      <w:szCs w:val="28"/>
                    </w:rPr>
                    <w:t>__________2023</w:t>
                  </w:r>
                  <w:r w:rsidR="0072242E" w:rsidRPr="00763B2F">
                    <w:rPr>
                      <w:sz w:val="28"/>
                      <w:szCs w:val="28"/>
                    </w:rPr>
                    <w:t xml:space="preserve"> г</w:t>
                  </w:r>
                  <w:r w:rsidR="0072242E">
                    <w:rPr>
                      <w:sz w:val="28"/>
                      <w:szCs w:val="28"/>
                    </w:rPr>
                    <w:t>.</w:t>
                  </w:r>
                </w:p>
                <w:p w:rsidR="0072242E" w:rsidRPr="00B92386" w:rsidRDefault="0072242E" w:rsidP="0072242E">
                  <w:r>
                    <w:t>Пр</w:t>
                  </w:r>
                  <w:r w:rsidR="00714F50">
                    <w:t>иказ № ____от «__</w:t>
                  </w:r>
                  <w:proofErr w:type="gramStart"/>
                  <w:r w:rsidR="00714F50">
                    <w:t>_»_</w:t>
                  </w:r>
                  <w:proofErr w:type="gramEnd"/>
                  <w:r w:rsidR="00714F50">
                    <w:t>________2023</w:t>
                  </w:r>
                  <w:r w:rsidR="00E24C56">
                    <w:t xml:space="preserve"> </w:t>
                  </w:r>
                  <w:r w:rsidRPr="00B92386">
                    <w:t>г.</w:t>
                  </w:r>
                </w:p>
              </w:txbxContent>
            </v:textbox>
          </v:shape>
        </w:pict>
      </w:r>
    </w:p>
    <w:p w:rsidR="0072242E" w:rsidRPr="0088221F" w:rsidRDefault="00DB033D" w:rsidP="007224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.3pt;margin-top:-2.7pt;width:222pt;height:123.75pt;z-index:251659264" stroked="f">
            <v:textbox>
              <w:txbxContent>
                <w:p w:rsidR="0072242E" w:rsidRPr="00B61136" w:rsidRDefault="0072242E" w:rsidP="0072242E">
                  <w:pPr>
                    <w:rPr>
                      <w:sz w:val="28"/>
                      <w:szCs w:val="28"/>
                    </w:rPr>
                  </w:pPr>
                </w:p>
                <w:p w:rsidR="0072242E" w:rsidRDefault="0072242E" w:rsidP="0072242E"/>
              </w:txbxContent>
            </v:textbox>
          </v:shape>
        </w:pict>
      </w: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Pr="005A14E6" w:rsidRDefault="0072242E" w:rsidP="0072242E">
      <w:pPr>
        <w:jc w:val="center"/>
        <w:rPr>
          <w:bCs/>
          <w:sz w:val="36"/>
          <w:szCs w:val="36"/>
        </w:rPr>
      </w:pPr>
      <w:r w:rsidRPr="005A14E6">
        <w:rPr>
          <w:bCs/>
          <w:sz w:val="36"/>
          <w:szCs w:val="36"/>
        </w:rPr>
        <w:t>План внеурочной деятельности</w:t>
      </w:r>
    </w:p>
    <w:p w:rsidR="0072242E" w:rsidRPr="005A14E6" w:rsidRDefault="0072242E" w:rsidP="0072242E">
      <w:pPr>
        <w:jc w:val="center"/>
        <w:rPr>
          <w:bCs/>
          <w:sz w:val="36"/>
          <w:szCs w:val="36"/>
        </w:rPr>
      </w:pPr>
      <w:r w:rsidRPr="005A14E6">
        <w:rPr>
          <w:bCs/>
          <w:sz w:val="36"/>
          <w:szCs w:val="36"/>
        </w:rPr>
        <w:t>МОУ «Средняя общеобразовательная школа</w:t>
      </w:r>
    </w:p>
    <w:p w:rsidR="0072242E" w:rsidRPr="005A14E6" w:rsidRDefault="0072242E" w:rsidP="0072242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с. </w:t>
      </w:r>
      <w:proofErr w:type="spellStart"/>
      <w:r>
        <w:rPr>
          <w:bCs/>
          <w:sz w:val="36"/>
          <w:szCs w:val="36"/>
        </w:rPr>
        <w:t>Аряш</w:t>
      </w:r>
      <w:proofErr w:type="spellEnd"/>
      <w:r w:rsidR="00DE7185">
        <w:rPr>
          <w:bCs/>
          <w:sz w:val="36"/>
          <w:szCs w:val="36"/>
        </w:rPr>
        <w:t xml:space="preserve"> </w:t>
      </w:r>
      <w:proofErr w:type="spellStart"/>
      <w:r w:rsidRPr="005A14E6">
        <w:rPr>
          <w:bCs/>
          <w:sz w:val="36"/>
          <w:szCs w:val="36"/>
        </w:rPr>
        <w:t>Новобурасского</w:t>
      </w:r>
      <w:proofErr w:type="spellEnd"/>
      <w:r w:rsidRPr="005A14E6">
        <w:rPr>
          <w:bCs/>
          <w:sz w:val="36"/>
          <w:szCs w:val="36"/>
        </w:rPr>
        <w:t xml:space="preserve"> района</w:t>
      </w:r>
    </w:p>
    <w:p w:rsidR="0072242E" w:rsidRPr="005A14E6" w:rsidRDefault="0072242E" w:rsidP="0072242E">
      <w:pPr>
        <w:jc w:val="center"/>
        <w:rPr>
          <w:sz w:val="36"/>
          <w:szCs w:val="36"/>
        </w:rPr>
      </w:pPr>
      <w:r w:rsidRPr="005A14E6">
        <w:rPr>
          <w:bCs/>
          <w:sz w:val="36"/>
          <w:szCs w:val="36"/>
        </w:rPr>
        <w:t>Саратовской области»</w:t>
      </w:r>
    </w:p>
    <w:p w:rsidR="0072242E" w:rsidRPr="005A14E6" w:rsidRDefault="00714F50" w:rsidP="0072242E">
      <w:pPr>
        <w:pStyle w:val="a6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на 2023-2024 </w:t>
      </w:r>
      <w:r w:rsidR="0072242E" w:rsidRPr="005A14E6">
        <w:rPr>
          <w:rFonts w:ascii="Times New Roman" w:hAnsi="Times New Roman"/>
          <w:bCs/>
          <w:sz w:val="36"/>
          <w:szCs w:val="36"/>
        </w:rPr>
        <w:t>учебный год</w:t>
      </w:r>
    </w:p>
    <w:p w:rsidR="0072242E" w:rsidRPr="005A14E6" w:rsidRDefault="00B83770" w:rsidP="0072242E">
      <w:pPr>
        <w:pStyle w:val="a6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(1-4,5-9</w:t>
      </w:r>
      <w:r w:rsidR="003A07E3">
        <w:rPr>
          <w:rFonts w:ascii="Times New Roman" w:hAnsi="Times New Roman"/>
          <w:bCs/>
          <w:sz w:val="36"/>
          <w:szCs w:val="36"/>
        </w:rPr>
        <w:t>, 10-11</w:t>
      </w:r>
      <w:r w:rsidR="0072242E" w:rsidRPr="005A14E6">
        <w:rPr>
          <w:rFonts w:ascii="Times New Roman" w:hAnsi="Times New Roman"/>
          <w:bCs/>
          <w:sz w:val="36"/>
          <w:szCs w:val="36"/>
        </w:rPr>
        <w:t xml:space="preserve"> классы)</w:t>
      </w: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DB033D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8" type="#_x0000_t202" style="position:absolute;left:0;text-align:left;margin-left:289.25pt;margin-top:15.9pt;width:172.8pt;height:93.75pt;z-index:251656192" stroked="f">
            <v:textbox>
              <w:txbxContent>
                <w:p w:rsidR="0072242E" w:rsidRPr="00EB1E91" w:rsidRDefault="0072242E" w:rsidP="0072242E">
                  <w:pPr>
                    <w:rPr>
                      <w:sz w:val="28"/>
                      <w:szCs w:val="28"/>
                    </w:rPr>
                  </w:pPr>
                  <w:r w:rsidRPr="00EB1E91">
                    <w:rPr>
                      <w:sz w:val="28"/>
                      <w:szCs w:val="28"/>
                    </w:rPr>
                    <w:t xml:space="preserve">Рассмотрено на заседании                                                                                педагогического совета                                                   </w:t>
                  </w:r>
                  <w:proofErr w:type="gramStart"/>
                  <w:r w:rsidRPr="00EB1E91">
                    <w:rPr>
                      <w:sz w:val="28"/>
                      <w:szCs w:val="28"/>
                    </w:rPr>
                    <w:t>протокол  №</w:t>
                  </w:r>
                  <w:proofErr w:type="gramEnd"/>
                  <w:r w:rsidRPr="00EB1E91">
                    <w:rPr>
                      <w:sz w:val="28"/>
                      <w:szCs w:val="28"/>
                    </w:rPr>
                    <w:t xml:space="preserve">__________                                                             </w:t>
                  </w:r>
                  <w:r w:rsidR="00714F50">
                    <w:rPr>
                      <w:sz w:val="28"/>
                      <w:szCs w:val="28"/>
                    </w:rPr>
                    <w:t xml:space="preserve">             от «____»_______2023</w:t>
                  </w:r>
                  <w:r w:rsidRPr="00EB1E91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2242E" w:rsidRPr="0088221F" w:rsidRDefault="0072242E" w:rsidP="0072242E">
      <w:pPr>
        <w:pStyle w:val="a6"/>
        <w:tabs>
          <w:tab w:val="left" w:pos="6527"/>
        </w:tabs>
        <w:jc w:val="both"/>
        <w:rPr>
          <w:rFonts w:ascii="Times New Roman" w:hAnsi="Times New Roman"/>
          <w:bCs/>
          <w:sz w:val="28"/>
          <w:szCs w:val="28"/>
        </w:rPr>
      </w:pPr>
      <w:r w:rsidRPr="0088221F">
        <w:rPr>
          <w:rFonts w:ascii="Times New Roman" w:hAnsi="Times New Roman"/>
          <w:bCs/>
          <w:sz w:val="28"/>
          <w:szCs w:val="28"/>
        </w:rPr>
        <w:tab/>
      </w:r>
    </w:p>
    <w:p w:rsidR="0072242E" w:rsidRPr="0088221F" w:rsidRDefault="00DB033D" w:rsidP="0072242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9" type="#_x0000_t202" style="position:absolute;left:0;text-align:left;margin-left:294.45pt;margin-top:7.25pt;width:186.3pt;height:103.5pt;z-index:251657216" stroked="f">
            <v:textbox>
              <w:txbxContent>
                <w:p w:rsidR="0072242E" w:rsidRPr="00EB1E91" w:rsidRDefault="0072242E" w:rsidP="0072242E">
                  <w:pPr>
                    <w:rPr>
                      <w:sz w:val="28"/>
                      <w:szCs w:val="28"/>
                    </w:rPr>
                  </w:pPr>
                  <w:r w:rsidRPr="00EB1E91">
                    <w:rPr>
                      <w:sz w:val="28"/>
                      <w:szCs w:val="28"/>
                    </w:rPr>
                    <w:t xml:space="preserve">Рассмотрено на заседании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Управляющего </w:t>
                  </w:r>
                  <w:r w:rsidRPr="00EB1E91">
                    <w:rPr>
                      <w:sz w:val="28"/>
                      <w:szCs w:val="28"/>
                    </w:rPr>
                    <w:t xml:space="preserve">совета                                                   </w:t>
                  </w:r>
                  <w:proofErr w:type="gramStart"/>
                  <w:r w:rsidRPr="00EB1E91">
                    <w:rPr>
                      <w:sz w:val="28"/>
                      <w:szCs w:val="28"/>
                    </w:rPr>
                    <w:t>протокол  №</w:t>
                  </w:r>
                  <w:proofErr w:type="gramEnd"/>
                  <w:r w:rsidRPr="00EB1E91">
                    <w:rPr>
                      <w:sz w:val="28"/>
                      <w:szCs w:val="28"/>
                    </w:rPr>
                    <w:t>__________                                                                          от</w:t>
                  </w:r>
                  <w:r w:rsidR="00714F50">
                    <w:rPr>
                      <w:sz w:val="28"/>
                      <w:szCs w:val="28"/>
                    </w:rPr>
                    <w:t xml:space="preserve"> «____»_______2023</w:t>
                  </w:r>
                  <w:r w:rsidR="00E24C56">
                    <w:rPr>
                      <w:sz w:val="28"/>
                      <w:szCs w:val="28"/>
                    </w:rPr>
                    <w:t xml:space="preserve"> </w:t>
                  </w:r>
                  <w:r w:rsidRPr="00EB1E91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2242E" w:rsidRDefault="0072242E" w:rsidP="0072242E"/>
              </w:txbxContent>
            </v:textbox>
          </v:shape>
        </w:pict>
      </w: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72242E" w:rsidRDefault="0072242E" w:rsidP="009625B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915BE">
        <w:rPr>
          <w:b/>
          <w:sz w:val="28"/>
          <w:szCs w:val="28"/>
        </w:rPr>
        <w:lastRenderedPageBreak/>
        <w:t>Общие положения</w:t>
      </w:r>
    </w:p>
    <w:p w:rsidR="00DE7185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План внеурочной деятельности МОУ «СОШ с. </w:t>
      </w:r>
      <w:proofErr w:type="spellStart"/>
      <w:r w:rsidRPr="009625B8">
        <w:rPr>
          <w:sz w:val="28"/>
          <w:szCs w:val="28"/>
        </w:rPr>
        <w:t>Аряш</w:t>
      </w:r>
      <w:proofErr w:type="spellEnd"/>
      <w:r w:rsidRPr="009625B8">
        <w:rPr>
          <w:sz w:val="28"/>
          <w:szCs w:val="28"/>
        </w:rPr>
        <w:t xml:space="preserve">» обеспечивает введение в действие и реализацию требований Федерального государственного образовательного стандарта начального общего, основного общего, среднего общего образования: </w:t>
      </w:r>
    </w:p>
    <w:p w:rsidR="00DE7185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- Приказ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(с изменениями от 18.06.2022 Приказ Министерства просвещения Российской Федерации № 569);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- Основная образовательная программа начального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 (Санитарные правила СП 2.4.3648-20 «</w:t>
      </w:r>
      <w:proofErr w:type="spellStart"/>
      <w:r w:rsidRPr="009625B8">
        <w:rPr>
          <w:sz w:val="28"/>
          <w:szCs w:val="28"/>
        </w:rPr>
        <w:t>Санитарноэпидемиологические</w:t>
      </w:r>
      <w:proofErr w:type="spellEnd"/>
      <w:r w:rsidRPr="009625B8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2.4.3648-20), Санитарные правила и нормы </w:t>
      </w:r>
      <w:proofErr w:type="spellStart"/>
      <w:r w:rsidRPr="009625B8">
        <w:rPr>
          <w:sz w:val="28"/>
          <w:szCs w:val="28"/>
        </w:rPr>
        <w:t>СанПин</w:t>
      </w:r>
      <w:proofErr w:type="spellEnd"/>
      <w:r w:rsidRPr="009625B8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(далее – </w:t>
      </w:r>
      <w:proofErr w:type="spellStart"/>
      <w:r w:rsidRPr="009625B8">
        <w:rPr>
          <w:sz w:val="28"/>
          <w:szCs w:val="28"/>
        </w:rPr>
        <w:t>СанПин</w:t>
      </w:r>
      <w:proofErr w:type="spellEnd"/>
      <w:r w:rsidRPr="009625B8">
        <w:rPr>
          <w:sz w:val="28"/>
          <w:szCs w:val="28"/>
        </w:rPr>
        <w:t xml:space="preserve"> 1.2.3685- 21). 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Под внеурочной деятельностью при реализации ФГОС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общего, основного общего, среднего общего образования.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При разработке плана использовались следующие документы: 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sym w:font="Symbol" w:char="F0B7"/>
      </w:r>
      <w:r w:rsidRPr="009625B8">
        <w:rPr>
          <w:sz w:val="28"/>
          <w:szCs w:val="28"/>
        </w:rPr>
        <w:t xml:space="preserve"> Федеральный закон «Об образовании в Российской Федерации» от 29 декабря 2012 г. № 273-ФЗ (с изменениями и дополнениями от 14.07.2022); 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sym w:font="Symbol" w:char="F0B7"/>
      </w:r>
      <w:r w:rsidRPr="009625B8">
        <w:rPr>
          <w:sz w:val="28"/>
          <w:szCs w:val="28"/>
        </w:rPr>
        <w:t xml:space="preserve"> Приказ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(с изменениями от 18.06.2022 Приказ Министерства просвещения Российской Федерации № 569);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Приказ Министерства просвещения Российской Федерации от 21.09.2022 № 858 г.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lastRenderedPageBreak/>
        <w:t xml:space="preserve"> •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Письмо Министерства просвещения Российской Федерации от 17.12.2021 № 03-2161 «О направлении методических рекомендаций»; 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sym w:font="Symbol" w:char="F0B7"/>
      </w:r>
      <w:r w:rsidRPr="009625B8">
        <w:rPr>
          <w:sz w:val="28"/>
          <w:szCs w:val="28"/>
        </w:rPr>
        <w:t xml:space="preserve"> Письмо Министерства просвещения Российской Федерации от 05.07.2022 № ТВ-1290/03 «О направлении методических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образования»);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</w:t>
      </w:r>
      <w:r w:rsidRPr="009625B8">
        <w:rPr>
          <w:sz w:val="28"/>
          <w:szCs w:val="28"/>
        </w:rPr>
        <w:sym w:font="Symbol" w:char="F0B7"/>
      </w:r>
      <w:r w:rsidRPr="009625B8">
        <w:rPr>
          <w:sz w:val="28"/>
          <w:szCs w:val="28"/>
        </w:rPr>
        <w:t xml:space="preserve"> Приказ Министерства просвещения Российской Федерации от 16.11.2022 № 992 "Об утверждении федеральной образовательной программы начального общего образования"; 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• Постановление Главного государственного санитарного врача Российской Федерации от 28.09.2020 № 28 "Об утверждении санитарных правил СП 2.4. 3648- 20 "Санитарно-эпидемиологические требования к организациям воспитания и обучения, отдыха и оздоровления детей и молодежи" (СП 2.4.3648-20); 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• Информационно-методическое письмо Министерства просвещения Российской Федерации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 от 05.07.2022 № ТВ-1290/03; </w:t>
      </w:r>
    </w:p>
    <w:p w:rsidR="009625B8" w:rsidRPr="009625B8" w:rsidRDefault="00DE7185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•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(СанПиН 1.2.3685-21); </w:t>
      </w:r>
    </w:p>
    <w:p w:rsidR="009625B8" w:rsidRPr="009625B8" w:rsidRDefault="009625B8" w:rsidP="009625B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9625B8" w:rsidRPr="009625B8" w:rsidRDefault="009625B8" w:rsidP="009625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625B8">
        <w:rPr>
          <w:rFonts w:ascii="Times New Roman" w:hAnsi="Times New Roman"/>
          <w:sz w:val="28"/>
          <w:szCs w:val="28"/>
        </w:rPr>
        <w:t>-Концепция духовно-нравственного воспитания российских школьников.</w:t>
      </w:r>
    </w:p>
    <w:p w:rsidR="009625B8" w:rsidRPr="009625B8" w:rsidRDefault="009625B8" w:rsidP="009625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625B8">
        <w:rPr>
          <w:rFonts w:ascii="Times New Roman" w:hAnsi="Times New Roman"/>
          <w:sz w:val="28"/>
          <w:szCs w:val="28"/>
        </w:rPr>
        <w:t>-Программа воспитания и социализации обучающихся (начальное общее образование).</w:t>
      </w:r>
    </w:p>
    <w:p w:rsidR="009625B8" w:rsidRPr="009625B8" w:rsidRDefault="009625B8" w:rsidP="009625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625B8">
        <w:rPr>
          <w:rFonts w:ascii="Times New Roman" w:hAnsi="Times New Roman"/>
          <w:sz w:val="28"/>
          <w:szCs w:val="28"/>
        </w:rPr>
        <w:t>- Национальная образовательная инициатива «Наша новая школа».</w:t>
      </w:r>
    </w:p>
    <w:p w:rsidR="009625B8" w:rsidRPr="009625B8" w:rsidRDefault="009625B8" w:rsidP="009625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625B8">
        <w:rPr>
          <w:rFonts w:ascii="Times New Roman" w:hAnsi="Times New Roman"/>
          <w:b/>
          <w:sz w:val="28"/>
          <w:szCs w:val="28"/>
        </w:rPr>
        <w:t xml:space="preserve">- </w:t>
      </w:r>
      <w:r w:rsidRPr="009625B8">
        <w:rPr>
          <w:rFonts w:ascii="Times New Roman" w:hAnsi="Times New Roman"/>
          <w:sz w:val="28"/>
          <w:szCs w:val="28"/>
        </w:rPr>
        <w:t xml:space="preserve">Устав МОУ «СОШ с. </w:t>
      </w:r>
      <w:proofErr w:type="spellStart"/>
      <w:r w:rsidRPr="009625B8">
        <w:rPr>
          <w:rFonts w:ascii="Times New Roman" w:hAnsi="Times New Roman"/>
          <w:sz w:val="28"/>
          <w:szCs w:val="28"/>
        </w:rPr>
        <w:t>Аряш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5B8">
        <w:rPr>
          <w:rFonts w:ascii="Times New Roman" w:hAnsi="Times New Roman"/>
          <w:sz w:val="28"/>
          <w:szCs w:val="28"/>
        </w:rPr>
        <w:t>Новобурасского</w:t>
      </w:r>
      <w:proofErr w:type="spellEnd"/>
      <w:r w:rsidRPr="009625B8">
        <w:rPr>
          <w:rFonts w:ascii="Times New Roman" w:hAnsi="Times New Roman"/>
          <w:sz w:val="28"/>
          <w:szCs w:val="28"/>
        </w:rPr>
        <w:t xml:space="preserve"> района Саратовской области», </w:t>
      </w:r>
    </w:p>
    <w:p w:rsidR="009625B8" w:rsidRDefault="009625B8" w:rsidP="009625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625B8">
        <w:rPr>
          <w:rFonts w:ascii="Times New Roman" w:hAnsi="Times New Roman"/>
          <w:sz w:val="28"/>
          <w:szCs w:val="28"/>
        </w:rPr>
        <w:t>- годовой План работы ОУ.</w:t>
      </w:r>
    </w:p>
    <w:p w:rsidR="009625B8" w:rsidRPr="009625B8" w:rsidRDefault="009625B8" w:rsidP="009625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5B8" w:rsidRPr="009625B8" w:rsidRDefault="009625B8" w:rsidP="009625B8">
      <w:pPr>
        <w:pStyle w:val="a3"/>
        <w:ind w:left="720" w:firstLine="709"/>
        <w:jc w:val="center"/>
        <w:rPr>
          <w:sz w:val="28"/>
          <w:szCs w:val="28"/>
        </w:rPr>
      </w:pPr>
      <w:r w:rsidRPr="009625B8">
        <w:rPr>
          <w:b/>
          <w:sz w:val="28"/>
          <w:szCs w:val="28"/>
        </w:rPr>
        <w:t>2. Целевая направленность, стратегические и тактические цели содержания образования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План внеурочной деятельности </w:t>
      </w:r>
      <w:r>
        <w:rPr>
          <w:sz w:val="28"/>
          <w:szCs w:val="28"/>
        </w:rPr>
        <w:t xml:space="preserve">МОУ «СОШ с. </w:t>
      </w:r>
      <w:proofErr w:type="spellStart"/>
      <w:r>
        <w:rPr>
          <w:sz w:val="28"/>
          <w:szCs w:val="28"/>
        </w:rPr>
        <w:t>Аряш</w:t>
      </w:r>
      <w:proofErr w:type="spellEnd"/>
      <w:r>
        <w:rPr>
          <w:sz w:val="28"/>
          <w:szCs w:val="28"/>
        </w:rPr>
        <w:t>» для 1–11</w:t>
      </w:r>
      <w:r w:rsidRPr="009625B8">
        <w:rPr>
          <w:sz w:val="28"/>
          <w:szCs w:val="28"/>
        </w:rPr>
        <w:t xml:space="preserve"> классов составлен с учетом образовательных потребностей и запросов обучающихся, их родителей (законных представителей), является частью </w:t>
      </w:r>
      <w:r w:rsidRPr="009625B8">
        <w:rPr>
          <w:sz w:val="28"/>
          <w:szCs w:val="28"/>
        </w:rPr>
        <w:lastRenderedPageBreak/>
        <w:t>основной образовательной программы начального общего образования</w:t>
      </w:r>
      <w:r>
        <w:rPr>
          <w:sz w:val="28"/>
          <w:szCs w:val="28"/>
        </w:rPr>
        <w:t>, основного общего и среднего общего образования</w:t>
      </w:r>
      <w:r w:rsidRPr="009625B8">
        <w:rPr>
          <w:sz w:val="28"/>
          <w:szCs w:val="28"/>
        </w:rPr>
        <w:t xml:space="preserve"> и обеспечивает учет индивидуальных особенностей и потребностей, обучающихся через организацию внеурочной деятельности.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План внеурочной деятельности определяет общий и максимальный объём нагрузки обучающихся в рамках внеурочной деятельности, состав и структуру направлений, формы внеурочной деятельности.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Цель внеурочной деятельности: создание условий для выявления и развития способностей обучающихся на основе свободного выбора, постижения духовно-нравственных ц</w:t>
      </w:r>
      <w:r>
        <w:rPr>
          <w:sz w:val="28"/>
          <w:szCs w:val="28"/>
        </w:rPr>
        <w:t>енностей и культурных традиций.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Основные задачи организации внеурочной деятельности при получении начального общего образования: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• выявить интересы, склонности, способности, возможности обучающихся по отношению к различным видам деятельности;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организовать общественно полезную и досуговую деятельность обучающихся совместно с учреждениями дополнительного образования, культуры и спорта;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• создать условия для индивидуального развития обучающихся в избранной сфере внеурочной деятельности;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сформировать систему знаний, умений, навыков в избранном направлении деятельности с учетом возрастных и индивидуальных особенностей обучающихся;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• обеспечить благоприятную адаптацию ребенка в начальной школе;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оптимизировать учебную нагрузку обучающихся;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• развивать опыт творческой деятельности, творческих способностей, неформального общения, взаимодействия, сотрудничества;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• расширить рамки общения обучающихся с социумом. Принципы организации внеурочной деятельности в школе: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соответствие возрастным особенностям обучающихся, преемственность с технологиями учебной деятельности;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опора на традиции и положительный опыт организации внеурочной деятельности в школе;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• свободный выбор на основе личных интересов и склонностей ребенка;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• принцип </w:t>
      </w:r>
      <w:proofErr w:type="spellStart"/>
      <w:r w:rsidRPr="009625B8">
        <w:rPr>
          <w:sz w:val="28"/>
          <w:szCs w:val="28"/>
        </w:rPr>
        <w:t>межведомственности</w:t>
      </w:r>
      <w:proofErr w:type="spellEnd"/>
      <w:r w:rsidRPr="009625B8">
        <w:rPr>
          <w:sz w:val="28"/>
          <w:szCs w:val="28"/>
        </w:rPr>
        <w:t xml:space="preserve">, учитывающий координацию деятельности педагогов дополнительного образования, учителей, классных руководителей, психолога и позволяющий получить всестороннюю характеристику образовательного, нравственного, социального, физического здоровья детей.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Реализация часов внеурочной деятельности направлена на социальное, творческое, интеллектуальное, общекультурное, физическое и гражданско-патриотическое развитие обучающихся, создавая условия для самореализации школьников, поддержки и преодоления ими трудностей в обучении и социализации. Внеурочная деятельность тесно связана с рабочей программой воспитания школы. С целью реализации принципа </w:t>
      </w:r>
      <w:r w:rsidRPr="009625B8">
        <w:rPr>
          <w:sz w:val="28"/>
          <w:szCs w:val="28"/>
        </w:rPr>
        <w:lastRenderedPageBreak/>
        <w:t>формирования единого об</w:t>
      </w:r>
      <w:r>
        <w:rPr>
          <w:sz w:val="28"/>
          <w:szCs w:val="28"/>
        </w:rPr>
        <w:t xml:space="preserve">разовательного пространства в МОУ "СОШ с. </w:t>
      </w:r>
      <w:proofErr w:type="spellStart"/>
      <w:r>
        <w:rPr>
          <w:sz w:val="28"/>
          <w:szCs w:val="28"/>
        </w:rPr>
        <w:t>Аряш</w:t>
      </w:r>
      <w:proofErr w:type="spellEnd"/>
      <w:r>
        <w:rPr>
          <w:sz w:val="28"/>
          <w:szCs w:val="28"/>
        </w:rPr>
        <w:t xml:space="preserve">» </w:t>
      </w:r>
      <w:r w:rsidRPr="009625B8">
        <w:rPr>
          <w:sz w:val="28"/>
          <w:szCs w:val="28"/>
        </w:rPr>
        <w:t>реализуется модель плана с преобладанием учебно-познавательной деятельности. Направления и виды внеурочной деятельности определены в соответствии обновленным ФГОС НОО</w:t>
      </w:r>
      <w:r>
        <w:rPr>
          <w:sz w:val="28"/>
          <w:szCs w:val="28"/>
        </w:rPr>
        <w:t xml:space="preserve">, ООО, СОО и ФООП НОО, ООО, СОО. </w:t>
      </w:r>
    </w:p>
    <w:p w:rsid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Предусмотренные на внеурочную деятельность часы распределены следующим образом: </w:t>
      </w:r>
    </w:p>
    <w:p w:rsidR="009625B8" w:rsidRPr="009625B8" w:rsidRDefault="009625B8" w:rsidP="009625B8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625B8">
        <w:rPr>
          <w:b/>
          <w:sz w:val="28"/>
          <w:szCs w:val="28"/>
        </w:rPr>
        <w:t xml:space="preserve">Обязательная часть. </w:t>
      </w:r>
    </w:p>
    <w:p w:rsidR="009625B8" w:rsidRDefault="009625B8" w:rsidP="009625B8">
      <w:pPr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• Направление «Информационно-просветительские занятия патриотической, нравственной и экологической направленности «Разговоры о важном» представлено программой «Разговоры о важном». Основная цель: развитие ценностного отношения учащихся к своей Родине - России, населяющим ее людям, ее уникальной истории, богатой природе и великой культуре. 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 </w:t>
      </w:r>
    </w:p>
    <w:p w:rsidR="009625B8" w:rsidRDefault="009625B8" w:rsidP="009625B8">
      <w:pPr>
        <w:jc w:val="both"/>
        <w:rPr>
          <w:sz w:val="28"/>
          <w:szCs w:val="28"/>
        </w:rPr>
      </w:pPr>
      <w:r w:rsidRPr="009625B8">
        <w:rPr>
          <w:sz w:val="28"/>
          <w:szCs w:val="28"/>
        </w:rPr>
        <w:t>• Направление «Занятия по формированию функциональной грамотности обучающихся» представлено программой «</w:t>
      </w:r>
      <w:r>
        <w:rPr>
          <w:sz w:val="28"/>
          <w:szCs w:val="28"/>
        </w:rPr>
        <w:t>Финансовая грамотность</w:t>
      </w:r>
      <w:r w:rsidRPr="009625B8">
        <w:rPr>
          <w:sz w:val="28"/>
          <w:szCs w:val="28"/>
        </w:rPr>
        <w:t xml:space="preserve">». Основная цель: развитие </w:t>
      </w:r>
      <w:proofErr w:type="gramStart"/>
      <w:r w:rsidRPr="009625B8">
        <w:rPr>
          <w:sz w:val="28"/>
          <w:szCs w:val="28"/>
        </w:rPr>
        <w:t>способностей</w:t>
      </w:r>
      <w:proofErr w:type="gramEnd"/>
      <w:r w:rsidRPr="009625B8">
        <w:rPr>
          <w:sz w:val="28"/>
          <w:szCs w:val="28"/>
        </w:rPr>
        <w:t xml:space="preserve">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 Основная задача: формирование и развитие функциональной грамотности школьников: читательской.</w:t>
      </w:r>
    </w:p>
    <w:p w:rsidR="009625B8" w:rsidRDefault="009625B8" w:rsidP="009625B8">
      <w:pPr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• Направление «Занятия, направленные на удовлетворение </w:t>
      </w:r>
      <w:proofErr w:type="spellStart"/>
      <w:r w:rsidRPr="009625B8">
        <w:rPr>
          <w:sz w:val="28"/>
          <w:szCs w:val="28"/>
        </w:rPr>
        <w:t>профориентационных</w:t>
      </w:r>
      <w:proofErr w:type="spellEnd"/>
      <w:r w:rsidRPr="009625B8">
        <w:rPr>
          <w:sz w:val="28"/>
          <w:szCs w:val="28"/>
        </w:rPr>
        <w:t xml:space="preserve"> интересов и потребностей обучающихся» представлена программой «</w:t>
      </w:r>
      <w:r>
        <w:rPr>
          <w:sz w:val="28"/>
          <w:szCs w:val="28"/>
        </w:rPr>
        <w:t>Орлята России» в</w:t>
      </w:r>
      <w:r w:rsidRPr="009625B8">
        <w:rPr>
          <w:sz w:val="28"/>
          <w:szCs w:val="28"/>
        </w:rPr>
        <w:t xml:space="preserve"> 1-4 классах реализуется классным руководителем в следующей форме: </w:t>
      </w:r>
      <w:proofErr w:type="spellStart"/>
      <w:r w:rsidRPr="009625B8">
        <w:rPr>
          <w:sz w:val="28"/>
          <w:szCs w:val="28"/>
        </w:rPr>
        <w:t>профориентационные</w:t>
      </w:r>
      <w:proofErr w:type="spellEnd"/>
      <w:r w:rsidRPr="009625B8">
        <w:rPr>
          <w:sz w:val="28"/>
          <w:szCs w:val="28"/>
        </w:rPr>
        <w:t xml:space="preserve"> беседы, тематические часы общения, изучение специализированных цифровых ресурсов, экскурсии. </w:t>
      </w:r>
      <w:r>
        <w:rPr>
          <w:sz w:val="28"/>
          <w:szCs w:val="28"/>
        </w:rPr>
        <w:t xml:space="preserve">«Россия-мои горизонты» в 6-11 класс. </w:t>
      </w:r>
      <w:r w:rsidRPr="009625B8">
        <w:rPr>
          <w:sz w:val="28"/>
          <w:szCs w:val="28"/>
        </w:rPr>
        <w:t xml:space="preserve"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 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 профессиональной деятельности. </w:t>
      </w:r>
    </w:p>
    <w:p w:rsidR="009625B8" w:rsidRPr="009625B8" w:rsidRDefault="009625B8" w:rsidP="009625B8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625B8">
        <w:rPr>
          <w:b/>
          <w:sz w:val="28"/>
          <w:szCs w:val="28"/>
        </w:rPr>
        <w:t xml:space="preserve">Вариативная часть. </w:t>
      </w:r>
    </w:p>
    <w:p w:rsidR="009625B8" w:rsidRPr="009625B8" w:rsidRDefault="009625B8" w:rsidP="009625B8">
      <w:pPr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Направление «Занятия, связанные с реализацией особых интеллектуальных и социокультурных потребностей обучающихся» - это мероприятия предметных недель и декад, научно-практических конференций, конкурсное и олимпиадное движение, проектная деятельность. Основная цель: интеллектуальное и общекультурное развитие учащихся, удовлетворение их особых познавательных, культурных, оздоровительных потребностей и интересов. 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Направление «Занятия, направленные на удовлетворение интересов и </w:t>
      </w:r>
      <w:proofErr w:type="gramStart"/>
      <w:r w:rsidRPr="009625B8">
        <w:rPr>
          <w:sz w:val="28"/>
          <w:szCs w:val="28"/>
        </w:rPr>
        <w:t>потребностей</w:t>
      </w:r>
      <w:proofErr w:type="gramEnd"/>
      <w:r w:rsidRPr="009625B8">
        <w:rPr>
          <w:sz w:val="28"/>
          <w:szCs w:val="28"/>
        </w:rPr>
        <w:t xml:space="preserve"> учащихся в творческом и физическом развитии, помощь в </w:t>
      </w:r>
      <w:r w:rsidRPr="009625B8">
        <w:rPr>
          <w:sz w:val="28"/>
          <w:szCs w:val="28"/>
        </w:rPr>
        <w:lastRenderedPageBreak/>
        <w:t xml:space="preserve">самореализации, раскрытии и развитии способностей и талантов» представлено реализацией дополнительных образовательных программ, в том числе «Успех каждого ребёнка». Основная цель: удовлетворение интересов и </w:t>
      </w:r>
      <w:proofErr w:type="gramStart"/>
      <w:r w:rsidRPr="009625B8">
        <w:rPr>
          <w:sz w:val="28"/>
          <w:szCs w:val="28"/>
        </w:rPr>
        <w:t>потребностей</w:t>
      </w:r>
      <w:proofErr w:type="gramEnd"/>
      <w:r w:rsidRPr="009625B8">
        <w:rPr>
          <w:sz w:val="28"/>
          <w:szCs w:val="28"/>
        </w:rPr>
        <w:t xml:space="preserve"> обучающихся в физическом развитии, помощь в самореализации, раскрытии и развитии способностей и талантов, оздоровительных потребностей и интересов. Основная задача: физическое развитие обучающихся, привитие им любви к спорту, побуждение к здоровому образу жизни, воспитание силы воли, ответственности, формирование установок на защиту слабых. Направление «Занятия,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направленности» представлено тематическими часами общения, работой детских общественных объединений, реализация направлений работы РДШ. Основная цель: развитие важных для жизни подрастающего человека социальных умений - заботиться о других,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Основная задача: обеспечение психологического благополучия учащихся в образовательном пространстве школы, создание условий для развития ответственности за формирование макро- и микро- коммуникаций, складывающихся в общеобразовательном учреждении, понимание </w:t>
      </w:r>
      <w:proofErr w:type="spellStart"/>
      <w:r w:rsidRPr="009625B8">
        <w:rPr>
          <w:sz w:val="28"/>
          <w:szCs w:val="28"/>
        </w:rPr>
        <w:t>зонличного</w:t>
      </w:r>
      <w:proofErr w:type="spellEnd"/>
      <w:r w:rsidRPr="009625B8">
        <w:rPr>
          <w:sz w:val="28"/>
          <w:szCs w:val="28"/>
        </w:rPr>
        <w:t xml:space="preserve"> влияния на уклад школьной жизни.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3</w:t>
      </w:r>
      <w:r w:rsidRPr="00F506B8">
        <w:rPr>
          <w:b/>
          <w:sz w:val="28"/>
          <w:szCs w:val="28"/>
        </w:rPr>
        <w:t>. Направления и цели внеурочной деятельности</w:t>
      </w:r>
      <w:r w:rsidRPr="009625B8">
        <w:rPr>
          <w:sz w:val="28"/>
          <w:szCs w:val="28"/>
        </w:rPr>
        <w:t xml:space="preserve"> 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1. 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2. 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3. 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4. 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5. Информационная культура предполагает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</w:t>
      </w:r>
      <w:r w:rsidR="00F506B8">
        <w:rPr>
          <w:sz w:val="28"/>
          <w:szCs w:val="28"/>
        </w:rPr>
        <w:t>зных видов работ на компьютере.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6. Интеллектуальные марафоны — система интеллектуальных соревновательных мероприятий, которые призваны развивать общую </w:t>
      </w:r>
      <w:r w:rsidRPr="009625B8">
        <w:rPr>
          <w:sz w:val="28"/>
          <w:szCs w:val="28"/>
        </w:rPr>
        <w:lastRenderedPageBreak/>
        <w:t xml:space="preserve">культуру и эрудицию обучающегося, его познавательные интересу и способности к самообразованию. </w:t>
      </w:r>
    </w:p>
    <w:p w:rsidR="00F506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>7. «Учение с увлечением!»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прочее.</w:t>
      </w:r>
    </w:p>
    <w:p w:rsidR="009625B8" w:rsidRPr="009625B8" w:rsidRDefault="009625B8" w:rsidP="009625B8">
      <w:pPr>
        <w:pStyle w:val="a3"/>
        <w:ind w:left="720" w:firstLine="709"/>
        <w:jc w:val="both"/>
        <w:rPr>
          <w:sz w:val="28"/>
          <w:szCs w:val="28"/>
        </w:rPr>
      </w:pPr>
      <w:r w:rsidRPr="009625B8">
        <w:rPr>
          <w:sz w:val="28"/>
          <w:szCs w:val="28"/>
        </w:rPr>
        <w:t xml:space="preserve"> Выбор форм организации внеурочной деятельности подчиняется следующим требованиям: • целесообразность использования данной формы для решения поставленных задач конкретного направления; • 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 • учет специфики коммуникативной деятельности, которая сопровождает то или иное направление </w:t>
      </w:r>
      <w:proofErr w:type="spellStart"/>
      <w:r w:rsidRPr="009625B8">
        <w:rPr>
          <w:sz w:val="28"/>
          <w:szCs w:val="28"/>
        </w:rPr>
        <w:t>внеучебной</w:t>
      </w:r>
      <w:proofErr w:type="spellEnd"/>
      <w:r w:rsidRPr="009625B8">
        <w:rPr>
          <w:sz w:val="28"/>
          <w:szCs w:val="28"/>
        </w:rPr>
        <w:t xml:space="preserve"> деятельности; • использование форм организации, предполагающих использование средств ИКТ. Возможными формами организации внеурочной деятельности могут быть следующие: учебные курсы и факультативы; художественные, музыкальные и спортивные студии; соревновательные мероприятия, дискуссионные клубы, секции, экскурсии, </w:t>
      </w:r>
      <w:proofErr w:type="spellStart"/>
      <w:r w:rsidRPr="009625B8">
        <w:rPr>
          <w:sz w:val="28"/>
          <w:szCs w:val="28"/>
        </w:rPr>
        <w:t>миниисследования</w:t>
      </w:r>
      <w:proofErr w:type="spellEnd"/>
      <w:r w:rsidRPr="009625B8">
        <w:rPr>
          <w:sz w:val="28"/>
          <w:szCs w:val="28"/>
        </w:rPr>
        <w:t>; общественно полезные практики и др.</w:t>
      </w:r>
    </w:p>
    <w:p w:rsidR="00F506B8" w:rsidRPr="00F506B8" w:rsidRDefault="009625B8" w:rsidP="00F506B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506B8">
        <w:rPr>
          <w:b/>
          <w:sz w:val="28"/>
          <w:szCs w:val="28"/>
        </w:rPr>
        <w:t>Основные направления внеурочной деятельности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 xml:space="preserve"> Направления внеурочной деятельности: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9625B8">
        <w:sym w:font="Symbol" w:char="F0B7"/>
      </w:r>
      <w:r w:rsidRPr="00F506B8">
        <w:rPr>
          <w:sz w:val="28"/>
          <w:szCs w:val="28"/>
        </w:rPr>
        <w:t xml:space="preserve"> Духовно-нравственное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9625B8">
        <w:sym w:font="Symbol" w:char="F0B7"/>
      </w:r>
      <w:r w:rsidRPr="00F506B8">
        <w:rPr>
          <w:sz w:val="28"/>
          <w:szCs w:val="28"/>
        </w:rPr>
        <w:t xml:space="preserve"> Коммуникативное направление (формирование функциональной грамотности)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 xml:space="preserve"> </w:t>
      </w:r>
      <w:r w:rsidRPr="009625B8">
        <w:sym w:font="Symbol" w:char="F0B7"/>
      </w:r>
      <w:r w:rsidRPr="00F506B8">
        <w:rPr>
          <w:sz w:val="28"/>
          <w:szCs w:val="28"/>
        </w:rPr>
        <w:t xml:space="preserve"> Социальное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9625B8">
        <w:sym w:font="Symbol" w:char="F0B7"/>
      </w:r>
      <w:r w:rsidRPr="00F506B8">
        <w:rPr>
          <w:sz w:val="28"/>
          <w:szCs w:val="28"/>
        </w:rPr>
        <w:t xml:space="preserve"> </w:t>
      </w:r>
      <w:proofErr w:type="spellStart"/>
      <w:r w:rsidRPr="00F506B8">
        <w:rPr>
          <w:sz w:val="28"/>
          <w:szCs w:val="28"/>
        </w:rPr>
        <w:t>Общеинтеллектуальное</w:t>
      </w:r>
      <w:proofErr w:type="spellEnd"/>
      <w:r w:rsidRPr="00F506B8">
        <w:rPr>
          <w:sz w:val="28"/>
          <w:szCs w:val="28"/>
        </w:rPr>
        <w:t xml:space="preserve">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9625B8">
        <w:sym w:font="Symbol" w:char="F0B7"/>
      </w:r>
      <w:r w:rsidRPr="00F506B8">
        <w:rPr>
          <w:sz w:val="28"/>
          <w:szCs w:val="28"/>
        </w:rPr>
        <w:t xml:space="preserve"> Общекультурное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9625B8">
        <w:sym w:font="Symbol" w:char="F0B7"/>
      </w:r>
      <w:r w:rsidRPr="00F506B8">
        <w:rPr>
          <w:sz w:val="28"/>
          <w:szCs w:val="28"/>
        </w:rPr>
        <w:t xml:space="preserve"> Спортивно-оздоровительное </w:t>
      </w:r>
    </w:p>
    <w:p w:rsidR="00F506B8" w:rsidRDefault="00F506B8" w:rsidP="00F506B8">
      <w:pPr>
        <w:jc w:val="both"/>
        <w:rPr>
          <w:sz w:val="28"/>
          <w:szCs w:val="28"/>
        </w:rPr>
      </w:pP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>1. </w:t>
      </w:r>
      <w:r w:rsidRPr="00F506B8">
        <w:rPr>
          <w:b/>
          <w:sz w:val="28"/>
          <w:szCs w:val="28"/>
        </w:rPr>
        <w:t>Спортивно-оздоровительное направление</w:t>
      </w:r>
      <w:r w:rsidRPr="00F506B8">
        <w:rPr>
          <w:sz w:val="28"/>
          <w:szCs w:val="28"/>
        </w:rPr>
        <w:t xml:space="preserve"> «</w:t>
      </w:r>
      <w:r w:rsidR="00F506B8">
        <w:rPr>
          <w:sz w:val="28"/>
          <w:szCs w:val="28"/>
        </w:rPr>
        <w:t>Страна игр</w:t>
      </w:r>
      <w:r w:rsidRPr="00F506B8">
        <w:rPr>
          <w:sz w:val="28"/>
          <w:szCs w:val="28"/>
        </w:rPr>
        <w:t>»</w:t>
      </w:r>
      <w:r w:rsidR="00F506B8">
        <w:rPr>
          <w:sz w:val="28"/>
          <w:szCs w:val="28"/>
        </w:rPr>
        <w:t xml:space="preserve">, волейбол, баскетбол-секция. </w:t>
      </w:r>
      <w:r w:rsidRPr="00F506B8">
        <w:rPr>
          <w:sz w:val="28"/>
          <w:szCs w:val="28"/>
        </w:rPr>
        <w:t xml:space="preserve"> Цель: формирование представлений учащихся о здоровом образе жизни, развитие физической активности и двигательных навыков; удовлетворение интересов и </w:t>
      </w:r>
      <w:proofErr w:type="gramStart"/>
      <w:r w:rsidRPr="00F506B8">
        <w:rPr>
          <w:sz w:val="28"/>
          <w:szCs w:val="28"/>
        </w:rPr>
        <w:t>потребностей</w:t>
      </w:r>
      <w:proofErr w:type="gramEnd"/>
      <w:r w:rsidRPr="00F506B8">
        <w:rPr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талантов. Основные задачи: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F506B8">
        <w:rPr>
          <w:sz w:val="28"/>
          <w:szCs w:val="28"/>
        </w:rPr>
        <w:t>самообслуживающего</w:t>
      </w:r>
      <w:proofErr w:type="spellEnd"/>
      <w:r w:rsidRPr="00F506B8">
        <w:rPr>
          <w:sz w:val="28"/>
          <w:szCs w:val="28"/>
        </w:rPr>
        <w:t xml:space="preserve"> труда. Форма организации: кружок, секция, спортивная студия: учебный курс физической культуры.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lastRenderedPageBreak/>
        <w:t>2. </w:t>
      </w:r>
      <w:r w:rsidRPr="00F506B8">
        <w:rPr>
          <w:b/>
          <w:sz w:val="28"/>
          <w:szCs w:val="28"/>
        </w:rPr>
        <w:t>Духовно-нравственное направление (Коммуникативная деятельность)</w:t>
      </w:r>
      <w:r w:rsidRPr="00F506B8">
        <w:rPr>
          <w:sz w:val="28"/>
          <w:szCs w:val="28"/>
        </w:rPr>
        <w:t xml:space="preserve"> «Разговоры о важном» Цель: совершенствование функциональной языковой и коммуникативной грамотности, культуры диалогического общения и словесного творчества; развитие способности работать в команде расширение знаний о важности для жизни и развития человека речевого общения с другими людьми; формирование коммуникативной культуры диалога, правил ведения дискуссии, развитие языковой интуиции. Форма организации: дискуссионный клуб, творческая студия, сбор литературного материала, его редактирование, конструирование структуры, формы организации и оформления журнала. «</w:t>
      </w:r>
      <w:r w:rsidR="00F506B8">
        <w:rPr>
          <w:sz w:val="28"/>
          <w:szCs w:val="28"/>
        </w:rPr>
        <w:t>Занимательная история</w:t>
      </w:r>
      <w:r w:rsidRPr="00F506B8">
        <w:rPr>
          <w:sz w:val="28"/>
          <w:szCs w:val="28"/>
        </w:rPr>
        <w:t xml:space="preserve">» (Проектно-исследовательская деятельность) Цель: 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«малой Родине». Форма организации: кружок, факультативный курс краеведения; творческие проекты «Достопримечательности родного края».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 xml:space="preserve">3.  </w:t>
      </w:r>
      <w:r w:rsidRPr="00F506B8">
        <w:rPr>
          <w:b/>
          <w:sz w:val="28"/>
          <w:szCs w:val="28"/>
        </w:rPr>
        <w:t>Общекультурное направление. (Художественно-эстетическая творческая деятельность)</w:t>
      </w:r>
      <w:r w:rsidR="00F506B8">
        <w:rPr>
          <w:sz w:val="28"/>
          <w:szCs w:val="28"/>
        </w:rPr>
        <w:t xml:space="preserve"> </w:t>
      </w:r>
      <w:r w:rsidRPr="00F506B8">
        <w:rPr>
          <w:sz w:val="28"/>
          <w:szCs w:val="28"/>
        </w:rPr>
        <w:t xml:space="preserve"> Цель: общекультурное развитие обучающихся, удовлетворение их культурных потребностей и интересов; развитие у детей младшего школьного возраста театрально-музыкальных, творческих, коммуникативных способностей посредством приобщения их к сценическому искусству, эстетическое воспитание, введение в мир русской народной культуры, расширение представлений о театральном творчестве, формирование умений импровизировать, вступать в ролевые отношения, перевоплощаться; развитие творческих способностей, интереса к театральному искусству и театрализованной деятельности. Форма организации: творческие мастерские; постановка спектакля; постановка концертных номеров.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 xml:space="preserve">4.  </w:t>
      </w:r>
      <w:r w:rsidRPr="00F506B8">
        <w:rPr>
          <w:b/>
          <w:sz w:val="28"/>
          <w:szCs w:val="28"/>
        </w:rPr>
        <w:t>Социальное направление. (Информационная культура)</w:t>
      </w:r>
      <w:r w:rsidRPr="00F506B8">
        <w:rPr>
          <w:sz w:val="28"/>
          <w:szCs w:val="28"/>
        </w:rPr>
        <w:t xml:space="preserve"> «</w:t>
      </w:r>
      <w:r w:rsidR="00F506B8">
        <w:rPr>
          <w:sz w:val="28"/>
          <w:szCs w:val="28"/>
        </w:rPr>
        <w:t>Россия-мои горизонты</w:t>
      </w:r>
      <w:r w:rsidRPr="00F506B8">
        <w:rPr>
          <w:sz w:val="28"/>
          <w:szCs w:val="28"/>
        </w:rPr>
        <w:t>»</w:t>
      </w:r>
      <w:r w:rsidR="00F506B8">
        <w:rPr>
          <w:sz w:val="28"/>
          <w:szCs w:val="28"/>
        </w:rPr>
        <w:t>, «Орлята России»</w:t>
      </w:r>
      <w:r w:rsidRPr="00F506B8">
        <w:rPr>
          <w:sz w:val="28"/>
          <w:szCs w:val="28"/>
        </w:rPr>
        <w:t xml:space="preserve"> Цель: - это формирование представлений обучающихся о разнообразии профессий и значимости труда в жизни человека, формирование представлений о различных профессиях; знакомство с малоизвестными профессиями, современными, их социальной значимостью и содержанием; осознание важности получаемых в школе знаний для дальнейшей профессиональной и </w:t>
      </w:r>
      <w:proofErr w:type="spellStart"/>
      <w:r w:rsidRPr="00F506B8">
        <w:rPr>
          <w:sz w:val="28"/>
          <w:szCs w:val="28"/>
        </w:rPr>
        <w:t>внепрофессиональной</w:t>
      </w:r>
      <w:proofErr w:type="spellEnd"/>
      <w:r w:rsidRPr="00F506B8">
        <w:rPr>
          <w:sz w:val="28"/>
          <w:szCs w:val="28"/>
        </w:rPr>
        <w:t xml:space="preserve"> деятельности.: Форма организации: учебный курс — факультатив, кружок. «</w:t>
      </w:r>
      <w:r w:rsidR="00F506B8">
        <w:rPr>
          <w:sz w:val="28"/>
          <w:szCs w:val="28"/>
        </w:rPr>
        <w:t>факультатив, кружок.</w:t>
      </w:r>
    </w:p>
    <w:p w:rsidR="00F506B8" w:rsidRDefault="00F506B8" w:rsidP="00F50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«Занимательная география»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b/>
          <w:sz w:val="28"/>
          <w:szCs w:val="28"/>
        </w:rPr>
        <w:t xml:space="preserve">5.  </w:t>
      </w:r>
      <w:proofErr w:type="spellStart"/>
      <w:r w:rsidRPr="00F506B8">
        <w:rPr>
          <w:b/>
          <w:sz w:val="28"/>
          <w:szCs w:val="28"/>
        </w:rPr>
        <w:t>Общеинтеллектуальное</w:t>
      </w:r>
      <w:proofErr w:type="spellEnd"/>
      <w:r w:rsidRPr="00F506B8">
        <w:rPr>
          <w:b/>
          <w:sz w:val="28"/>
          <w:szCs w:val="28"/>
        </w:rPr>
        <w:t xml:space="preserve"> направление (Интеллектуальные марафоны</w:t>
      </w:r>
      <w:r w:rsidRPr="00F506B8">
        <w:rPr>
          <w:sz w:val="28"/>
          <w:szCs w:val="28"/>
        </w:rPr>
        <w:t>) «</w:t>
      </w:r>
      <w:r w:rsidR="00F506B8">
        <w:rPr>
          <w:sz w:val="28"/>
          <w:szCs w:val="28"/>
        </w:rPr>
        <w:t>Финансовая грамотность</w:t>
      </w:r>
      <w:r w:rsidRPr="00F506B8">
        <w:rPr>
          <w:sz w:val="28"/>
          <w:szCs w:val="28"/>
        </w:rPr>
        <w:t>»</w:t>
      </w:r>
      <w:r w:rsidR="00F506B8">
        <w:rPr>
          <w:sz w:val="28"/>
          <w:szCs w:val="28"/>
        </w:rPr>
        <w:t xml:space="preserve">, «Юный математик», «Страна изучаемого языка». </w:t>
      </w:r>
      <w:r w:rsidRPr="00F506B8">
        <w:rPr>
          <w:sz w:val="28"/>
          <w:szCs w:val="28"/>
        </w:rPr>
        <w:t xml:space="preserve">Цель: создание условий для формирования и развития функциональной грамотности обучающихся </w:t>
      </w:r>
      <w:r w:rsidR="00F506B8">
        <w:rPr>
          <w:sz w:val="28"/>
          <w:szCs w:val="28"/>
        </w:rPr>
        <w:t>1-11</w:t>
      </w:r>
      <w:r w:rsidRPr="00F506B8">
        <w:rPr>
          <w:sz w:val="28"/>
          <w:szCs w:val="28"/>
        </w:rPr>
        <w:t xml:space="preserve"> классов, развитие мотивации к изучению предметов, повышение мотивации к изучению, формирование логического мышления в процессе наблюдения за связями, развитие навыков работы в условиях командных соревнований. Форма организации: дискуссионный клуб, мероприятия-соревнования, игры-путешествия, видео-экскурсии соревновательной направленности. План внеурочной де</w:t>
      </w:r>
      <w:r w:rsidR="00F506B8">
        <w:rPr>
          <w:sz w:val="28"/>
          <w:szCs w:val="28"/>
        </w:rPr>
        <w:t xml:space="preserve">ятельности формируется </w:t>
      </w:r>
      <w:r w:rsidR="00F506B8">
        <w:rPr>
          <w:sz w:val="28"/>
          <w:szCs w:val="28"/>
        </w:rPr>
        <w:lastRenderedPageBreak/>
        <w:t xml:space="preserve">МОУ «СОШ с. </w:t>
      </w:r>
      <w:proofErr w:type="spellStart"/>
      <w:r w:rsidR="00F506B8">
        <w:rPr>
          <w:sz w:val="28"/>
          <w:szCs w:val="28"/>
        </w:rPr>
        <w:t>Аряш</w:t>
      </w:r>
      <w:proofErr w:type="spellEnd"/>
      <w:r w:rsidR="00F506B8">
        <w:rPr>
          <w:sz w:val="28"/>
          <w:szCs w:val="28"/>
        </w:rPr>
        <w:t>»</w:t>
      </w:r>
      <w:r w:rsidRPr="00F506B8">
        <w:rPr>
          <w:sz w:val="28"/>
          <w:szCs w:val="28"/>
        </w:rPr>
        <w:t xml:space="preserve"> в соответствии с учебным планом и выбором обучающихся, родителями (законными представителями), независимо от выбранной схемы его реализации и направлен в первую очередь на достижение обучающимися планируемых результатов освоения ООП </w:t>
      </w:r>
      <w:proofErr w:type="gramStart"/>
      <w:r w:rsidRPr="00F506B8">
        <w:rPr>
          <w:sz w:val="28"/>
          <w:szCs w:val="28"/>
        </w:rPr>
        <w:t>НОО</w:t>
      </w:r>
      <w:r w:rsidR="00F506B8">
        <w:rPr>
          <w:sz w:val="28"/>
          <w:szCs w:val="28"/>
        </w:rPr>
        <w:t>,ООО</w:t>
      </w:r>
      <w:proofErr w:type="gramEnd"/>
      <w:r w:rsidR="00F506B8">
        <w:rPr>
          <w:sz w:val="28"/>
          <w:szCs w:val="28"/>
        </w:rPr>
        <w:t>, СОО</w:t>
      </w:r>
      <w:r w:rsidRPr="00F506B8">
        <w:rPr>
          <w:sz w:val="28"/>
          <w:szCs w:val="28"/>
        </w:rPr>
        <w:t xml:space="preserve">. </w:t>
      </w:r>
    </w:p>
    <w:p w:rsidR="00F506B8" w:rsidRDefault="00F506B8" w:rsidP="00F506B8">
      <w:pPr>
        <w:jc w:val="both"/>
        <w:rPr>
          <w:sz w:val="28"/>
          <w:szCs w:val="28"/>
        </w:rPr>
      </w:pPr>
    </w:p>
    <w:p w:rsidR="00F506B8" w:rsidRDefault="00F506B8" w:rsidP="00F506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625B8" w:rsidRPr="00F506B8">
        <w:rPr>
          <w:b/>
          <w:sz w:val="28"/>
          <w:szCs w:val="28"/>
        </w:rPr>
        <w:t>Ожидаемые результаты</w:t>
      </w:r>
      <w:r w:rsidR="009625B8" w:rsidRPr="00F506B8">
        <w:rPr>
          <w:sz w:val="28"/>
          <w:szCs w:val="28"/>
        </w:rPr>
        <w:t xml:space="preserve">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 xml:space="preserve">Личностные: - готовность и способность к саморазвитию; - </w:t>
      </w:r>
      <w:proofErr w:type="spellStart"/>
      <w:r w:rsidRPr="00F506B8">
        <w:rPr>
          <w:sz w:val="28"/>
          <w:szCs w:val="28"/>
        </w:rPr>
        <w:t>сформированность</w:t>
      </w:r>
      <w:proofErr w:type="spellEnd"/>
      <w:r w:rsidRPr="00F506B8">
        <w:rPr>
          <w:sz w:val="28"/>
          <w:szCs w:val="28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- </w:t>
      </w:r>
      <w:proofErr w:type="spellStart"/>
      <w:r w:rsidRPr="00F506B8">
        <w:rPr>
          <w:sz w:val="28"/>
          <w:szCs w:val="28"/>
        </w:rPr>
        <w:t>сформированность</w:t>
      </w:r>
      <w:proofErr w:type="spellEnd"/>
      <w:r w:rsidRPr="00F506B8">
        <w:rPr>
          <w:sz w:val="28"/>
          <w:szCs w:val="28"/>
        </w:rPr>
        <w:t xml:space="preserve"> основ гражданской идентичности. 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 xml:space="preserve">Предметные: - получение нового знания и опыта его применения. </w:t>
      </w:r>
      <w:proofErr w:type="spellStart"/>
      <w:r w:rsidRPr="00F506B8">
        <w:rPr>
          <w:sz w:val="28"/>
          <w:szCs w:val="28"/>
        </w:rPr>
        <w:t>Метапредметные</w:t>
      </w:r>
      <w:proofErr w:type="spellEnd"/>
      <w:r w:rsidRPr="00F506B8">
        <w:rPr>
          <w:sz w:val="28"/>
          <w:szCs w:val="28"/>
        </w:rPr>
        <w:t>: - освоение универсальных учебных действий; - овладение ключевыми компетенциями.</w:t>
      </w:r>
    </w:p>
    <w:p w:rsidR="00F506B8" w:rsidRDefault="009625B8" w:rsidP="00F506B8">
      <w:pPr>
        <w:jc w:val="both"/>
        <w:rPr>
          <w:sz w:val="28"/>
          <w:szCs w:val="28"/>
        </w:rPr>
      </w:pPr>
      <w:r w:rsidRPr="00F506B8">
        <w:rPr>
          <w:sz w:val="28"/>
          <w:szCs w:val="28"/>
        </w:rPr>
        <w:t xml:space="preserve"> Воспитательный результат внеурочной деятельности - непосредственное духовно-нравственное приобретение обучающегося благодаря его участию в том или ином виде деятельности. 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Все виды внеурочной деятельности учащихся на уровне начального общего образования строго ориентированы на воспитательные результаты.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одной ступени. План внеурочной деятельности состоит из двух частей: части, рекомендуемой для всех обучающихся, и вариативной части. Содержание программ внеурочной деятельности, формируется с учётом пожеланий обучающихся и их родителей (законных представителей). 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 Данные занятия проводятся по выбору обучающихся и их родителей в результате изучения образовательных потребностей. 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</w:t>
      </w:r>
      <w:r w:rsidR="00F506B8">
        <w:rPr>
          <w:sz w:val="28"/>
          <w:szCs w:val="28"/>
        </w:rPr>
        <w:t>оходить не только в помещении М</w:t>
      </w:r>
      <w:r w:rsidRPr="00F506B8">
        <w:rPr>
          <w:sz w:val="28"/>
          <w:szCs w:val="28"/>
        </w:rPr>
        <w:t xml:space="preserve">ОУ </w:t>
      </w:r>
      <w:r w:rsidR="00F506B8">
        <w:rPr>
          <w:sz w:val="28"/>
          <w:szCs w:val="28"/>
        </w:rPr>
        <w:t>«</w:t>
      </w:r>
      <w:r w:rsidRPr="00F506B8">
        <w:rPr>
          <w:sz w:val="28"/>
          <w:szCs w:val="28"/>
        </w:rPr>
        <w:t xml:space="preserve">СОШ </w:t>
      </w:r>
      <w:r w:rsidR="00F506B8">
        <w:rPr>
          <w:sz w:val="28"/>
          <w:szCs w:val="28"/>
        </w:rPr>
        <w:t xml:space="preserve">с. </w:t>
      </w:r>
      <w:proofErr w:type="spellStart"/>
      <w:r w:rsidR="00F506B8">
        <w:rPr>
          <w:sz w:val="28"/>
          <w:szCs w:val="28"/>
        </w:rPr>
        <w:t>Аряш</w:t>
      </w:r>
      <w:proofErr w:type="spellEnd"/>
      <w:r w:rsidR="00F506B8">
        <w:rPr>
          <w:sz w:val="28"/>
          <w:szCs w:val="28"/>
        </w:rPr>
        <w:t>»</w:t>
      </w:r>
      <w:r w:rsidRPr="00F506B8">
        <w:rPr>
          <w:sz w:val="28"/>
          <w:szCs w:val="28"/>
        </w:rPr>
        <w:t xml:space="preserve">, но и на территории другого учреждения (организации), участвующего во внеурочной деятельности. При организации внеурочной деятельности непосредственно в </w:t>
      </w:r>
      <w:r w:rsidR="00F506B8">
        <w:rPr>
          <w:sz w:val="28"/>
          <w:szCs w:val="28"/>
        </w:rPr>
        <w:t>М</w:t>
      </w:r>
      <w:r w:rsidR="00F506B8" w:rsidRPr="00F506B8">
        <w:rPr>
          <w:sz w:val="28"/>
          <w:szCs w:val="28"/>
        </w:rPr>
        <w:t xml:space="preserve">ОУ </w:t>
      </w:r>
      <w:r w:rsidR="00F506B8">
        <w:rPr>
          <w:sz w:val="28"/>
          <w:szCs w:val="28"/>
        </w:rPr>
        <w:t>«</w:t>
      </w:r>
      <w:r w:rsidR="00F506B8" w:rsidRPr="00F506B8">
        <w:rPr>
          <w:sz w:val="28"/>
          <w:szCs w:val="28"/>
        </w:rPr>
        <w:t xml:space="preserve">СОШ </w:t>
      </w:r>
      <w:r w:rsidR="00F506B8">
        <w:rPr>
          <w:sz w:val="28"/>
          <w:szCs w:val="28"/>
        </w:rPr>
        <w:t xml:space="preserve">с. </w:t>
      </w:r>
      <w:proofErr w:type="spellStart"/>
      <w:r w:rsidR="00F506B8">
        <w:rPr>
          <w:sz w:val="28"/>
          <w:szCs w:val="28"/>
        </w:rPr>
        <w:t>Аряш</w:t>
      </w:r>
      <w:proofErr w:type="spellEnd"/>
      <w:r w:rsidR="00F506B8">
        <w:rPr>
          <w:sz w:val="28"/>
          <w:szCs w:val="28"/>
        </w:rPr>
        <w:t xml:space="preserve">» </w:t>
      </w:r>
      <w:r w:rsidRPr="00F506B8">
        <w:rPr>
          <w:sz w:val="28"/>
          <w:szCs w:val="28"/>
        </w:rPr>
        <w:t>в этой работе могут принимать участие все педагогические работники школы (учителя начальной школы, учителя-пре</w:t>
      </w:r>
      <w:r w:rsidR="00F506B8">
        <w:rPr>
          <w:sz w:val="28"/>
          <w:szCs w:val="28"/>
        </w:rPr>
        <w:t>дметники, социальные педагоги</w:t>
      </w:r>
      <w:r w:rsidRPr="00F506B8">
        <w:rPr>
          <w:sz w:val="28"/>
          <w:szCs w:val="28"/>
        </w:rPr>
        <w:t xml:space="preserve">, педагог-психолог, библиотекарь). </w:t>
      </w:r>
    </w:p>
    <w:p w:rsidR="00F506B8" w:rsidRDefault="00F506B8" w:rsidP="00F506B8">
      <w:pPr>
        <w:jc w:val="center"/>
        <w:rPr>
          <w:b/>
          <w:sz w:val="28"/>
          <w:szCs w:val="28"/>
        </w:rPr>
      </w:pPr>
    </w:p>
    <w:p w:rsidR="0072242E" w:rsidRDefault="00F506B8" w:rsidP="00F5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F416F1" w:rsidRPr="00F506B8">
        <w:rPr>
          <w:b/>
          <w:sz w:val="28"/>
          <w:szCs w:val="28"/>
        </w:rPr>
        <w:t>Обеспечение учебного плана</w:t>
      </w:r>
    </w:p>
    <w:p w:rsidR="00F506B8" w:rsidRPr="00F506B8" w:rsidRDefault="00F506B8" w:rsidP="00F506B8">
      <w:pPr>
        <w:jc w:val="center"/>
        <w:rPr>
          <w:b/>
          <w:sz w:val="28"/>
          <w:szCs w:val="28"/>
        </w:rPr>
      </w:pPr>
    </w:p>
    <w:p w:rsidR="00F416F1" w:rsidRPr="00F416F1" w:rsidRDefault="00F416F1" w:rsidP="00F416F1">
      <w:pPr>
        <w:pStyle w:val="a3"/>
        <w:ind w:left="450"/>
        <w:jc w:val="both"/>
        <w:rPr>
          <w:sz w:val="28"/>
          <w:szCs w:val="28"/>
        </w:rPr>
      </w:pPr>
      <w:r w:rsidRPr="00F416F1">
        <w:rPr>
          <w:sz w:val="28"/>
          <w:szCs w:val="28"/>
        </w:rPr>
        <w:t>План</w:t>
      </w:r>
      <w:r w:rsidR="00DE7185">
        <w:rPr>
          <w:sz w:val="28"/>
          <w:szCs w:val="28"/>
        </w:rPr>
        <w:t xml:space="preserve"> внеурочной деятельности на 2023-2024</w:t>
      </w:r>
      <w:r w:rsidRPr="00F416F1">
        <w:rPr>
          <w:sz w:val="28"/>
          <w:szCs w:val="28"/>
        </w:rPr>
        <w:t xml:space="preserve"> учебный год обеспечивает выполнении гигиенических требований к режиму образовательного процесса, установленных санитарными правилами, действующими с 1 января 2021 года и предусматривает организацию внеурочной деятель</w:t>
      </w:r>
      <w:r w:rsidR="00DE7185">
        <w:rPr>
          <w:sz w:val="28"/>
          <w:szCs w:val="28"/>
        </w:rPr>
        <w:t>ности в 1-4, 5-9, 10-11 классах</w:t>
      </w:r>
      <w:r w:rsidRPr="00F416F1">
        <w:rPr>
          <w:sz w:val="28"/>
          <w:szCs w:val="28"/>
        </w:rPr>
        <w:t>, реализующих федеральные государственные образовательные стандарты начального, общего и основного образования.</w:t>
      </w:r>
    </w:p>
    <w:p w:rsidR="0072242E" w:rsidRDefault="00F416F1" w:rsidP="0072242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внеурочной деятельности реализуется в соответствии с запросом обучающихся, их родителей (законных представителей).</w:t>
      </w: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Default="0072242E" w:rsidP="0072242E">
      <w:pPr>
        <w:jc w:val="both"/>
        <w:rPr>
          <w:sz w:val="28"/>
          <w:szCs w:val="28"/>
        </w:rPr>
      </w:pPr>
    </w:p>
    <w:p w:rsidR="0072242E" w:rsidRPr="00E24C56" w:rsidRDefault="0072242E" w:rsidP="00E24C56">
      <w:pPr>
        <w:jc w:val="both"/>
        <w:rPr>
          <w:sz w:val="28"/>
          <w:szCs w:val="28"/>
        </w:rPr>
      </w:pPr>
    </w:p>
    <w:p w:rsidR="0072242E" w:rsidRPr="0088221F" w:rsidRDefault="00F506B8" w:rsidP="00F506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2242E" w:rsidRPr="007915BE">
        <w:rPr>
          <w:b/>
          <w:sz w:val="28"/>
          <w:szCs w:val="28"/>
        </w:rPr>
        <w:t xml:space="preserve">. Сетка </w:t>
      </w:r>
      <w:proofErr w:type="gramStart"/>
      <w:r w:rsidR="0072242E" w:rsidRPr="007915BE">
        <w:rPr>
          <w:b/>
          <w:sz w:val="28"/>
          <w:szCs w:val="28"/>
        </w:rPr>
        <w:t>часов  внеурочной</w:t>
      </w:r>
      <w:proofErr w:type="gramEnd"/>
      <w:r w:rsidR="0072242E" w:rsidRPr="007915BE">
        <w:rPr>
          <w:b/>
          <w:sz w:val="28"/>
          <w:szCs w:val="28"/>
        </w:rPr>
        <w:t xml:space="preserve"> деятельности </w:t>
      </w:r>
      <w:r w:rsidR="00470976">
        <w:rPr>
          <w:sz w:val="28"/>
          <w:szCs w:val="28"/>
        </w:rPr>
        <w:t xml:space="preserve">МОУ «СОШ с. </w:t>
      </w:r>
      <w:proofErr w:type="spellStart"/>
      <w:r w:rsidR="00470976">
        <w:rPr>
          <w:sz w:val="28"/>
          <w:szCs w:val="28"/>
        </w:rPr>
        <w:t>Аряш</w:t>
      </w:r>
      <w:proofErr w:type="spellEnd"/>
      <w:r w:rsidR="00E24C56">
        <w:rPr>
          <w:sz w:val="28"/>
          <w:szCs w:val="28"/>
        </w:rPr>
        <w:t xml:space="preserve"> </w:t>
      </w:r>
      <w:proofErr w:type="spellStart"/>
      <w:r w:rsidR="0072242E" w:rsidRPr="0088221F">
        <w:rPr>
          <w:sz w:val="28"/>
          <w:szCs w:val="28"/>
        </w:rPr>
        <w:t>Новобурасского</w:t>
      </w:r>
      <w:proofErr w:type="spellEnd"/>
      <w:r w:rsidR="00E24C56">
        <w:rPr>
          <w:sz w:val="28"/>
          <w:szCs w:val="28"/>
        </w:rPr>
        <w:t xml:space="preserve"> </w:t>
      </w:r>
      <w:r w:rsidR="0072242E" w:rsidRPr="0088221F">
        <w:rPr>
          <w:sz w:val="28"/>
          <w:szCs w:val="28"/>
        </w:rPr>
        <w:t>района</w:t>
      </w:r>
      <w:r w:rsidR="00086444">
        <w:rPr>
          <w:sz w:val="28"/>
          <w:szCs w:val="28"/>
        </w:rPr>
        <w:t xml:space="preserve"> Саратовской области»</w:t>
      </w:r>
    </w:p>
    <w:p w:rsidR="0072242E" w:rsidRPr="0088221F" w:rsidRDefault="0072242E" w:rsidP="0072242E">
      <w:pPr>
        <w:jc w:val="both"/>
        <w:rPr>
          <w:sz w:val="28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F506B8" w:rsidRDefault="00F506B8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</w:p>
    <w:p w:rsidR="0072242E" w:rsidRPr="00E24C56" w:rsidRDefault="0072242E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  <w:r w:rsidRPr="00E24C56">
        <w:rPr>
          <w:rFonts w:ascii="Times New Roman" w:hAnsi="Times New Roman"/>
          <w:bCs w:val="0"/>
          <w:szCs w:val="28"/>
        </w:rPr>
        <w:lastRenderedPageBreak/>
        <w:t>План внеурочной деятельности</w:t>
      </w:r>
    </w:p>
    <w:p w:rsidR="0072242E" w:rsidRPr="00E24C56" w:rsidRDefault="0072242E" w:rsidP="0072242E">
      <w:pPr>
        <w:pStyle w:val="a4"/>
        <w:ind w:right="-11"/>
        <w:rPr>
          <w:rFonts w:ascii="Times New Roman" w:hAnsi="Times New Roman"/>
          <w:bCs w:val="0"/>
          <w:szCs w:val="28"/>
        </w:rPr>
      </w:pPr>
      <w:r w:rsidRPr="00E24C56">
        <w:rPr>
          <w:rFonts w:ascii="Times New Roman" w:hAnsi="Times New Roman"/>
          <w:bCs w:val="0"/>
          <w:szCs w:val="28"/>
        </w:rPr>
        <w:t>начал</w:t>
      </w:r>
      <w:r w:rsidR="00086444" w:rsidRPr="00E24C56">
        <w:rPr>
          <w:rFonts w:ascii="Times New Roman" w:hAnsi="Times New Roman"/>
          <w:bCs w:val="0"/>
          <w:szCs w:val="28"/>
        </w:rPr>
        <w:t xml:space="preserve">ьного общего образования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76"/>
        <w:gridCol w:w="2721"/>
        <w:gridCol w:w="974"/>
        <w:gridCol w:w="1134"/>
        <w:gridCol w:w="992"/>
        <w:gridCol w:w="1230"/>
        <w:gridCol w:w="11"/>
      </w:tblGrid>
      <w:tr w:rsidR="00FE092B" w:rsidTr="003A07E3">
        <w:trPr>
          <w:gridAfter w:val="1"/>
          <w:wAfter w:w="11" w:type="dxa"/>
        </w:trPr>
        <w:tc>
          <w:tcPr>
            <w:tcW w:w="10127" w:type="dxa"/>
            <w:gridSpan w:val="6"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</w:tr>
      <w:tr w:rsidR="00FE092B" w:rsidTr="003A07E3">
        <w:trPr>
          <w:gridAfter w:val="1"/>
          <w:wAfter w:w="11" w:type="dxa"/>
        </w:trPr>
        <w:tc>
          <w:tcPr>
            <w:tcW w:w="3076" w:type="dxa"/>
            <w:vMerge w:val="restart"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721" w:type="dxa"/>
            <w:vMerge w:val="restart"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4330" w:type="dxa"/>
            <w:gridSpan w:val="4"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</w:tr>
      <w:tr w:rsidR="00FE092B" w:rsidTr="003A07E3">
        <w:tc>
          <w:tcPr>
            <w:tcW w:w="3076" w:type="dxa"/>
            <w:vMerge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B01D9C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E092B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241" w:type="dxa"/>
            <w:gridSpan w:val="2"/>
          </w:tcPr>
          <w:p w:rsidR="00E24C56" w:rsidRDefault="00FE092B" w:rsidP="0001041D">
            <w:pPr>
              <w:jc w:val="center"/>
              <w:rPr>
                <w:sz w:val="28"/>
                <w:szCs w:val="28"/>
              </w:rPr>
            </w:pPr>
            <w:r w:rsidRPr="00D8006E">
              <w:rPr>
                <w:sz w:val="28"/>
                <w:szCs w:val="28"/>
              </w:rPr>
              <w:t xml:space="preserve">4 </w:t>
            </w:r>
          </w:p>
          <w:p w:rsidR="00FE092B" w:rsidRPr="00D8006E" w:rsidRDefault="00FE092B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      </w:t>
            </w:r>
          </w:p>
        </w:tc>
      </w:tr>
      <w:tr w:rsidR="006975B8" w:rsidTr="003A07E3">
        <w:tc>
          <w:tcPr>
            <w:tcW w:w="3076" w:type="dxa"/>
          </w:tcPr>
          <w:p w:rsidR="006975B8" w:rsidRDefault="00F506B8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721" w:type="dxa"/>
          </w:tcPr>
          <w:p w:rsidR="006975B8" w:rsidRDefault="00F416F1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«Разговоры о важном»</w:t>
            </w:r>
          </w:p>
        </w:tc>
        <w:tc>
          <w:tcPr>
            <w:tcW w:w="974" w:type="dxa"/>
          </w:tcPr>
          <w:p w:rsidR="006975B8" w:rsidRDefault="00F416F1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975B8" w:rsidRDefault="00F416F1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75B8" w:rsidRDefault="00F416F1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gridSpan w:val="2"/>
          </w:tcPr>
          <w:p w:rsidR="006975B8" w:rsidRDefault="00F416F1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07E3" w:rsidTr="003A07E3">
        <w:tc>
          <w:tcPr>
            <w:tcW w:w="3076" w:type="dxa"/>
          </w:tcPr>
          <w:p w:rsidR="003A07E3" w:rsidRDefault="003A07E3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721" w:type="dxa"/>
          </w:tcPr>
          <w:p w:rsidR="003A07E3" w:rsidRDefault="003A07E3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«Страна игр»</w:t>
            </w:r>
          </w:p>
        </w:tc>
        <w:tc>
          <w:tcPr>
            <w:tcW w:w="974" w:type="dxa"/>
          </w:tcPr>
          <w:p w:rsidR="003A07E3" w:rsidRDefault="003A07E3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7E3" w:rsidRDefault="003A07E3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07E3" w:rsidRDefault="004B5585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gridSpan w:val="2"/>
          </w:tcPr>
          <w:p w:rsidR="003A07E3" w:rsidRDefault="004B5585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07E3" w:rsidTr="003A07E3">
        <w:tc>
          <w:tcPr>
            <w:tcW w:w="3076" w:type="dxa"/>
          </w:tcPr>
          <w:p w:rsidR="003A07E3" w:rsidRDefault="003A07E3" w:rsidP="00010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721" w:type="dxa"/>
          </w:tcPr>
          <w:p w:rsidR="003A07E3" w:rsidRDefault="003A07E3" w:rsidP="0001041D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A07E3" w:rsidRDefault="003A07E3" w:rsidP="0001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07E3" w:rsidRDefault="003A07E3" w:rsidP="0001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07E3" w:rsidRDefault="003A07E3" w:rsidP="0001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3A07E3" w:rsidRDefault="003A07E3" w:rsidP="0001041D">
            <w:pPr>
              <w:jc w:val="center"/>
              <w:rPr>
                <w:sz w:val="28"/>
                <w:szCs w:val="28"/>
              </w:rPr>
            </w:pPr>
          </w:p>
        </w:tc>
      </w:tr>
      <w:tr w:rsidR="003A07E3" w:rsidTr="003A07E3">
        <w:tc>
          <w:tcPr>
            <w:tcW w:w="3076" w:type="dxa"/>
          </w:tcPr>
          <w:p w:rsidR="003A07E3" w:rsidRDefault="003A07E3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2721" w:type="dxa"/>
          </w:tcPr>
          <w:p w:rsidR="003A07E3" w:rsidRDefault="00F506B8" w:rsidP="0001041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Орлята России</w:t>
            </w:r>
          </w:p>
        </w:tc>
        <w:tc>
          <w:tcPr>
            <w:tcW w:w="974" w:type="dxa"/>
          </w:tcPr>
          <w:p w:rsidR="003A07E3" w:rsidRDefault="00F506B8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7E3" w:rsidRDefault="00F506B8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07E3" w:rsidRDefault="00F506B8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gridSpan w:val="2"/>
          </w:tcPr>
          <w:p w:rsidR="003A07E3" w:rsidRDefault="00F506B8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092B" w:rsidTr="003A07E3">
        <w:tc>
          <w:tcPr>
            <w:tcW w:w="5797" w:type="dxa"/>
            <w:gridSpan w:val="2"/>
          </w:tcPr>
          <w:p w:rsidR="00FE092B" w:rsidRDefault="00FE092B" w:rsidP="0001041D">
            <w:pPr>
              <w:jc w:val="right"/>
              <w:rPr>
                <w:sz w:val="28"/>
                <w:szCs w:val="28"/>
              </w:rPr>
            </w:pPr>
            <w:r w:rsidRPr="007538B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74" w:type="dxa"/>
          </w:tcPr>
          <w:p w:rsidR="00FE092B" w:rsidRPr="00F416F1" w:rsidRDefault="00F506B8" w:rsidP="00010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092B" w:rsidRPr="00F416F1" w:rsidRDefault="00F416F1" w:rsidP="0001041D">
            <w:pPr>
              <w:jc w:val="center"/>
              <w:rPr>
                <w:b/>
                <w:sz w:val="28"/>
                <w:szCs w:val="28"/>
              </w:rPr>
            </w:pPr>
            <w:r w:rsidRPr="00F41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092B" w:rsidRPr="00F416F1" w:rsidRDefault="00F506B8" w:rsidP="00010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  <w:gridSpan w:val="2"/>
          </w:tcPr>
          <w:p w:rsidR="00FE092B" w:rsidRPr="00F416F1" w:rsidRDefault="00F416F1" w:rsidP="0001041D">
            <w:pPr>
              <w:jc w:val="center"/>
              <w:rPr>
                <w:b/>
                <w:sz w:val="28"/>
                <w:szCs w:val="28"/>
              </w:rPr>
            </w:pPr>
            <w:r w:rsidRPr="00F416F1">
              <w:rPr>
                <w:b/>
                <w:sz w:val="28"/>
                <w:szCs w:val="28"/>
              </w:rPr>
              <w:t>3</w:t>
            </w:r>
          </w:p>
        </w:tc>
      </w:tr>
    </w:tbl>
    <w:p w:rsidR="00B16A55" w:rsidRDefault="00B16A55" w:rsidP="00F506B8">
      <w:pPr>
        <w:pStyle w:val="a4"/>
        <w:ind w:right="-11"/>
        <w:jc w:val="both"/>
        <w:rPr>
          <w:rFonts w:ascii="Times New Roman" w:hAnsi="Times New Roman"/>
          <w:b w:val="0"/>
          <w:bCs w:val="0"/>
          <w:szCs w:val="28"/>
        </w:rPr>
      </w:pPr>
    </w:p>
    <w:p w:rsidR="003A07E3" w:rsidRDefault="003A07E3" w:rsidP="00F416F1">
      <w:pPr>
        <w:pStyle w:val="a4"/>
        <w:ind w:right="-11"/>
        <w:jc w:val="left"/>
        <w:rPr>
          <w:rFonts w:ascii="Times New Roman" w:hAnsi="Times New Roman"/>
          <w:b w:val="0"/>
          <w:bCs w:val="0"/>
          <w:szCs w:val="28"/>
        </w:rPr>
      </w:pPr>
    </w:p>
    <w:p w:rsidR="00F416F1" w:rsidRDefault="00F416F1" w:rsidP="00F416F1">
      <w:pPr>
        <w:pStyle w:val="a4"/>
        <w:ind w:right="-11"/>
        <w:jc w:val="left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F506B8" w:rsidRDefault="00F506B8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B16A55" w:rsidRPr="00E24C56" w:rsidRDefault="00B16A55" w:rsidP="00E24C56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  <w:r w:rsidRPr="00E24C56">
        <w:rPr>
          <w:rFonts w:ascii="Times New Roman" w:hAnsi="Times New Roman"/>
          <w:bCs w:val="0"/>
          <w:sz w:val="32"/>
          <w:szCs w:val="32"/>
        </w:rPr>
        <w:lastRenderedPageBreak/>
        <w:t>План внеурочной деятельности</w:t>
      </w:r>
    </w:p>
    <w:p w:rsidR="00FE092B" w:rsidRPr="00F506B8" w:rsidRDefault="004B5585" w:rsidP="00F50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B16A55" w:rsidRPr="00E24C56">
        <w:rPr>
          <w:b/>
          <w:sz w:val="32"/>
          <w:szCs w:val="32"/>
        </w:rPr>
        <w:t>сновного общего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845"/>
        <w:gridCol w:w="856"/>
        <w:gridCol w:w="856"/>
        <w:gridCol w:w="856"/>
        <w:gridCol w:w="856"/>
        <w:gridCol w:w="856"/>
      </w:tblGrid>
      <w:tr w:rsidR="00E9766E" w:rsidTr="00696796">
        <w:tc>
          <w:tcPr>
            <w:tcW w:w="10138" w:type="dxa"/>
            <w:gridSpan w:val="7"/>
            <w:tcBorders>
              <w:right w:val="single" w:sz="4" w:space="0" w:color="auto"/>
            </w:tcBorders>
          </w:tcPr>
          <w:p w:rsidR="00E9766E" w:rsidRDefault="00E9766E">
            <w:pPr>
              <w:spacing w:after="200" w:line="276" w:lineRule="auto"/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</w:tr>
      <w:tr w:rsidR="00E9766E" w:rsidTr="00AE4B75">
        <w:tc>
          <w:tcPr>
            <w:tcW w:w="3013" w:type="dxa"/>
            <w:vMerge w:val="restart"/>
          </w:tcPr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845" w:type="dxa"/>
            <w:vMerge w:val="restart"/>
          </w:tcPr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42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9766E" w:rsidRDefault="00E9766E" w:rsidP="00BB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E9766E" w:rsidRDefault="00E9766E" w:rsidP="00BB1CAE">
            <w:pPr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в неделю</w:t>
            </w:r>
          </w:p>
        </w:tc>
      </w:tr>
      <w:tr w:rsidR="00E24C56" w:rsidRPr="00E24C56" w:rsidTr="00AE4B75">
        <w:tc>
          <w:tcPr>
            <w:tcW w:w="3014" w:type="dxa"/>
            <w:vMerge/>
          </w:tcPr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</w:t>
            </w:r>
            <w:r w:rsidR="00E24C56">
              <w:rPr>
                <w:sz w:val="28"/>
                <w:szCs w:val="28"/>
              </w:rPr>
              <w:t>асс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9766E" w:rsidRDefault="00E9766E" w:rsidP="0001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</w:t>
            </w:r>
            <w:r w:rsidR="00E24C56">
              <w:rPr>
                <w:sz w:val="28"/>
                <w:szCs w:val="28"/>
              </w:rPr>
              <w:t>асс</w:t>
            </w:r>
          </w:p>
        </w:tc>
        <w:tc>
          <w:tcPr>
            <w:tcW w:w="855" w:type="dxa"/>
          </w:tcPr>
          <w:p w:rsidR="00E9766E" w:rsidRDefault="00E9766E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кл</w:t>
            </w:r>
            <w:r w:rsidR="00E24C56">
              <w:rPr>
                <w:sz w:val="28"/>
                <w:szCs w:val="28"/>
              </w:rPr>
              <w:t>асс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6" w:rsidRPr="00E24C56" w:rsidRDefault="00E24C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E" w:rsidRPr="00E24C56" w:rsidRDefault="00E9766E">
            <w:pPr>
              <w:spacing w:after="200" w:line="276" w:lineRule="auto"/>
              <w:rPr>
                <w:sz w:val="28"/>
                <w:szCs w:val="28"/>
              </w:rPr>
            </w:pPr>
            <w:r w:rsidRPr="00E24C56">
              <w:rPr>
                <w:sz w:val="28"/>
                <w:szCs w:val="28"/>
                <w:lang w:val="en-US"/>
              </w:rPr>
              <w:t xml:space="preserve">9 </w:t>
            </w:r>
            <w:r w:rsidRPr="00E24C56">
              <w:rPr>
                <w:sz w:val="28"/>
                <w:szCs w:val="28"/>
              </w:rPr>
              <w:t>кл</w:t>
            </w:r>
            <w:r w:rsidR="00E24C56">
              <w:rPr>
                <w:sz w:val="28"/>
                <w:szCs w:val="28"/>
              </w:rPr>
              <w:t>асс</w:t>
            </w:r>
          </w:p>
        </w:tc>
      </w:tr>
      <w:tr w:rsidR="00AE4B75" w:rsidTr="00AE4B75">
        <w:tc>
          <w:tcPr>
            <w:tcW w:w="3014" w:type="dxa"/>
            <w:vMerge w:val="restart"/>
          </w:tcPr>
          <w:p w:rsidR="00AE4B75" w:rsidRDefault="00AE4B75" w:rsidP="0006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844" w:type="dxa"/>
          </w:tcPr>
          <w:p w:rsidR="00AE4B75" w:rsidRDefault="00AE4B75" w:rsidP="0006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«Разговоры о важном»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5" w:rsidRDefault="00AE4B75" w:rsidP="0006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B75" w:rsidTr="00AE4B75">
        <w:tc>
          <w:tcPr>
            <w:tcW w:w="3013" w:type="dxa"/>
            <w:vMerge/>
          </w:tcPr>
          <w:p w:rsidR="00AE4B75" w:rsidRDefault="00AE4B75" w:rsidP="00062CF5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AE4B75" w:rsidRDefault="00AE4B75" w:rsidP="0006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история»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75" w:rsidRDefault="00AE4B75" w:rsidP="00062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5" w:rsidRDefault="00AE4B75" w:rsidP="00062CF5">
            <w:pPr>
              <w:rPr>
                <w:sz w:val="28"/>
                <w:szCs w:val="28"/>
              </w:rPr>
            </w:pPr>
          </w:p>
        </w:tc>
      </w:tr>
      <w:tr w:rsidR="00E24C56" w:rsidTr="00AE4B75">
        <w:tc>
          <w:tcPr>
            <w:tcW w:w="3013" w:type="dxa"/>
          </w:tcPr>
          <w:p w:rsidR="00E9766E" w:rsidRDefault="00E9766E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45" w:type="dxa"/>
          </w:tcPr>
          <w:p w:rsidR="00E9766E" w:rsidRDefault="00AE4B75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волейбол, баскетбол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9766E" w:rsidRPr="00BB1CAE" w:rsidRDefault="00AE4B75" w:rsidP="00BB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6E" w:rsidRPr="00BB1CAE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E" w:rsidRPr="00BB1CAE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4C56" w:rsidTr="00AE4B75">
        <w:trPr>
          <w:trHeight w:val="656"/>
        </w:trPr>
        <w:tc>
          <w:tcPr>
            <w:tcW w:w="3013" w:type="dxa"/>
            <w:tcBorders>
              <w:bottom w:val="single" w:sz="4" w:space="0" w:color="auto"/>
            </w:tcBorders>
          </w:tcPr>
          <w:p w:rsidR="00E9766E" w:rsidRDefault="00E9766E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E9766E" w:rsidRDefault="00E9766E" w:rsidP="0001041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6E" w:rsidRPr="00BB1CAE" w:rsidRDefault="00E9766E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E" w:rsidRPr="00BB1CAE" w:rsidRDefault="00E9766E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4C56" w:rsidTr="00AE4B75">
        <w:trPr>
          <w:trHeight w:val="654"/>
        </w:trPr>
        <w:tc>
          <w:tcPr>
            <w:tcW w:w="3013" w:type="dxa"/>
            <w:vMerge w:val="restart"/>
          </w:tcPr>
          <w:p w:rsidR="00E9766E" w:rsidRDefault="00E9766E" w:rsidP="00010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45" w:type="dxa"/>
          </w:tcPr>
          <w:p w:rsidR="00E9766E" w:rsidRDefault="00E9766E" w:rsidP="00AE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="00AE4B75">
              <w:rPr>
                <w:sz w:val="28"/>
                <w:szCs w:val="28"/>
              </w:rPr>
              <w:t>Финансовая грамотность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9766E" w:rsidRPr="00BB1CAE" w:rsidRDefault="00AE4B75" w:rsidP="00BB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6E" w:rsidRPr="00BB1CAE" w:rsidRDefault="00E9766E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E" w:rsidRPr="00BB1CAE" w:rsidRDefault="00E9766E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4B75" w:rsidTr="00AE4B75">
        <w:trPr>
          <w:trHeight w:val="654"/>
        </w:trPr>
        <w:tc>
          <w:tcPr>
            <w:tcW w:w="3013" w:type="dxa"/>
            <w:vMerge/>
          </w:tcPr>
          <w:p w:rsidR="00AE4B75" w:rsidRDefault="00AE4B75" w:rsidP="0001041D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AE4B75" w:rsidRDefault="00AE4B75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«Юный математик»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AE4B75" w:rsidRDefault="00AE4B75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75" w:rsidRPr="00BB1CAE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75" w:rsidRPr="00BB1CAE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4C56" w:rsidTr="00AE4B75">
        <w:trPr>
          <w:trHeight w:val="654"/>
        </w:trPr>
        <w:tc>
          <w:tcPr>
            <w:tcW w:w="3013" w:type="dxa"/>
            <w:vMerge/>
          </w:tcPr>
          <w:p w:rsidR="00E9766E" w:rsidRDefault="00E9766E" w:rsidP="0001041D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E9766E" w:rsidRDefault="0085136F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«Страна изучаемого языка»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E9766E" w:rsidRPr="00BB1CAE" w:rsidRDefault="00AE4B75" w:rsidP="00BB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E9766E" w:rsidRPr="00BB1CAE" w:rsidRDefault="00E9766E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9766E" w:rsidRPr="00BB1CAE" w:rsidRDefault="006975B8" w:rsidP="00BB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6E" w:rsidRPr="00BB1CAE" w:rsidRDefault="00E9766E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E" w:rsidRPr="00BB1CAE" w:rsidRDefault="00E9766E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4B75" w:rsidTr="00AE4B75">
        <w:trPr>
          <w:trHeight w:val="1005"/>
        </w:trPr>
        <w:tc>
          <w:tcPr>
            <w:tcW w:w="3013" w:type="dxa"/>
            <w:vMerge w:val="restart"/>
          </w:tcPr>
          <w:p w:rsidR="00AE4B75" w:rsidRDefault="00AE4B75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AE4B75" w:rsidRDefault="00AE4B75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«Занимательная география»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</w:p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</w:p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</w:p>
          <w:p w:rsidR="00AE4B75" w:rsidRPr="00BB1CAE" w:rsidRDefault="00AE4B75" w:rsidP="00AE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E4B75" w:rsidRPr="00BB1CAE" w:rsidRDefault="00AE4B75" w:rsidP="00B34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75" w:rsidRPr="00BB1CAE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75" w:rsidRPr="00BB1CAE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4B75" w:rsidTr="00AE4B75">
        <w:trPr>
          <w:trHeight w:val="1005"/>
        </w:trPr>
        <w:tc>
          <w:tcPr>
            <w:tcW w:w="3013" w:type="dxa"/>
            <w:vMerge/>
          </w:tcPr>
          <w:p w:rsidR="00AE4B75" w:rsidRDefault="00AE4B75" w:rsidP="0001041D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AE4B75" w:rsidRDefault="00AE4B75" w:rsidP="0001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Россия-мои горизонты Профориентационные занятия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B75" w:rsidRPr="00BB1CAE" w:rsidRDefault="00AE4B75" w:rsidP="00BB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E4B75" w:rsidRPr="00BB1CAE" w:rsidRDefault="00AE4B75" w:rsidP="00B34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75" w:rsidRPr="00BB1CAE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75" w:rsidRDefault="00AE4B75" w:rsidP="00BB1C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66E" w:rsidTr="00AE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858" w:type="dxa"/>
            <w:gridSpan w:val="2"/>
          </w:tcPr>
          <w:p w:rsidR="00E9766E" w:rsidRDefault="00E9766E" w:rsidP="0001041D">
            <w:pPr>
              <w:spacing w:after="20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6" w:type="dxa"/>
            <w:vAlign w:val="center"/>
          </w:tcPr>
          <w:p w:rsidR="00E9766E" w:rsidRPr="00F416F1" w:rsidRDefault="00E844E8" w:rsidP="00BB1CAE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6" w:type="dxa"/>
            <w:vAlign w:val="center"/>
          </w:tcPr>
          <w:p w:rsidR="00E9766E" w:rsidRPr="00F416F1" w:rsidRDefault="00E844E8" w:rsidP="00BB1CAE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  <w:vAlign w:val="center"/>
          </w:tcPr>
          <w:p w:rsidR="00E9766E" w:rsidRPr="00F416F1" w:rsidRDefault="00AE4B75" w:rsidP="00BB1CAE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6E" w:rsidRPr="00F416F1" w:rsidRDefault="00AE4B75" w:rsidP="00BB1CA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66E" w:rsidRPr="00F416F1" w:rsidRDefault="00AE4B75" w:rsidP="00BB1CA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E092B" w:rsidRDefault="00FE092B" w:rsidP="00FE092B">
      <w:pPr>
        <w:pStyle w:val="a4"/>
        <w:ind w:right="-11"/>
        <w:rPr>
          <w:szCs w:val="28"/>
        </w:rPr>
      </w:pPr>
    </w:p>
    <w:p w:rsidR="00B16A55" w:rsidRDefault="00B16A55"/>
    <w:p w:rsidR="003A07E3" w:rsidRDefault="003A07E3"/>
    <w:p w:rsidR="003A07E3" w:rsidRDefault="003A07E3"/>
    <w:p w:rsidR="003A07E3" w:rsidRDefault="003A07E3"/>
    <w:p w:rsidR="003A07E3" w:rsidRDefault="003A07E3"/>
    <w:p w:rsidR="003A07E3" w:rsidRDefault="003A07E3"/>
    <w:p w:rsidR="003A07E3" w:rsidRDefault="003A07E3"/>
    <w:p w:rsidR="003A07E3" w:rsidRDefault="003A07E3"/>
    <w:p w:rsidR="00AE4B75" w:rsidRDefault="00AE4B75" w:rsidP="003A07E3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</w:p>
    <w:p w:rsidR="003A07E3" w:rsidRPr="00E24C56" w:rsidRDefault="003A07E3" w:rsidP="003A07E3">
      <w:pPr>
        <w:pStyle w:val="a4"/>
        <w:ind w:right="-11"/>
        <w:rPr>
          <w:rFonts w:ascii="Times New Roman" w:hAnsi="Times New Roman"/>
          <w:bCs w:val="0"/>
          <w:sz w:val="32"/>
          <w:szCs w:val="32"/>
        </w:rPr>
      </w:pPr>
      <w:r w:rsidRPr="00E24C56">
        <w:rPr>
          <w:rFonts w:ascii="Times New Roman" w:hAnsi="Times New Roman"/>
          <w:bCs w:val="0"/>
          <w:sz w:val="32"/>
          <w:szCs w:val="32"/>
        </w:rPr>
        <w:lastRenderedPageBreak/>
        <w:t>План внеурочной деятельности</w:t>
      </w:r>
    </w:p>
    <w:p w:rsidR="003A07E3" w:rsidRPr="00E24C56" w:rsidRDefault="004B5585" w:rsidP="003A0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B01D9C">
        <w:rPr>
          <w:b/>
          <w:sz w:val="32"/>
          <w:szCs w:val="32"/>
        </w:rPr>
        <w:t>реднего</w:t>
      </w:r>
      <w:r w:rsidR="003A07E3" w:rsidRPr="00E24C56">
        <w:rPr>
          <w:b/>
          <w:sz w:val="32"/>
          <w:szCs w:val="32"/>
        </w:rPr>
        <w:t xml:space="preserve"> общего образования</w:t>
      </w:r>
    </w:p>
    <w:p w:rsidR="003A07E3" w:rsidRDefault="003A07E3" w:rsidP="003A07E3">
      <w:pPr>
        <w:pStyle w:val="a4"/>
        <w:ind w:right="-11"/>
        <w:rPr>
          <w:rFonts w:ascii="Times New Roman" w:hAnsi="Times New Roman"/>
          <w:b w:val="0"/>
          <w:bCs w:val="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6"/>
        <w:gridCol w:w="2883"/>
        <w:gridCol w:w="921"/>
        <w:gridCol w:w="1203"/>
        <w:gridCol w:w="573"/>
        <w:gridCol w:w="756"/>
        <w:gridCol w:w="756"/>
      </w:tblGrid>
      <w:tr w:rsidR="003A07E3" w:rsidTr="008E6CC3">
        <w:tc>
          <w:tcPr>
            <w:tcW w:w="10138" w:type="dxa"/>
            <w:gridSpan w:val="7"/>
            <w:tcBorders>
              <w:right w:val="single" w:sz="4" w:space="0" w:color="auto"/>
            </w:tcBorders>
          </w:tcPr>
          <w:p w:rsidR="003A07E3" w:rsidRDefault="003A07E3" w:rsidP="008E6CC3">
            <w:pPr>
              <w:spacing w:after="200" w:line="276" w:lineRule="auto"/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</w:tr>
      <w:tr w:rsidR="003A07E3" w:rsidTr="003A07E3">
        <w:tc>
          <w:tcPr>
            <w:tcW w:w="3074" w:type="dxa"/>
            <w:vMerge w:val="restart"/>
          </w:tcPr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485" w:type="dxa"/>
            <w:vMerge w:val="restart"/>
          </w:tcPr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45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3A07E3" w:rsidRDefault="003A07E3" w:rsidP="008E6CC3">
            <w:pPr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в неделю</w:t>
            </w:r>
          </w:p>
        </w:tc>
      </w:tr>
      <w:tr w:rsidR="003A07E3" w:rsidRPr="00E24C56" w:rsidTr="003A07E3">
        <w:tc>
          <w:tcPr>
            <w:tcW w:w="3074" w:type="dxa"/>
            <w:vMerge/>
          </w:tcPr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A07E3" w:rsidRDefault="003A07E3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45" w:type="dxa"/>
          </w:tcPr>
          <w:p w:rsidR="003A07E3" w:rsidRDefault="003A07E3" w:rsidP="003A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E3" w:rsidRPr="00E24C56" w:rsidRDefault="003A07E3" w:rsidP="008E6CC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3" w:rsidRPr="00E24C56" w:rsidRDefault="003A07E3" w:rsidP="008E6C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416F1" w:rsidTr="009005C8">
        <w:tc>
          <w:tcPr>
            <w:tcW w:w="3074" w:type="dxa"/>
          </w:tcPr>
          <w:p w:rsidR="00F416F1" w:rsidRDefault="00AE4B75" w:rsidP="0006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85" w:type="dxa"/>
          </w:tcPr>
          <w:p w:rsidR="00F416F1" w:rsidRDefault="00F416F1" w:rsidP="0006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«Разговоры о важном»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416F1" w:rsidRDefault="00F416F1" w:rsidP="0006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416F1" w:rsidRDefault="00F416F1" w:rsidP="0006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vAlign w:val="center"/>
          </w:tcPr>
          <w:p w:rsidR="00F416F1" w:rsidRPr="00BB1CAE" w:rsidRDefault="00F416F1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F1" w:rsidRPr="00BB1CAE" w:rsidRDefault="00F416F1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1" w:rsidRPr="00BB1CAE" w:rsidRDefault="00F416F1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07E3" w:rsidTr="003A07E3">
        <w:tc>
          <w:tcPr>
            <w:tcW w:w="3074" w:type="dxa"/>
          </w:tcPr>
          <w:p w:rsidR="003A07E3" w:rsidRDefault="003A07E3" w:rsidP="008E6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85" w:type="dxa"/>
          </w:tcPr>
          <w:p w:rsidR="003A07E3" w:rsidRDefault="003A07E3" w:rsidP="008E6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«Страна спортивных игр»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3A07E3" w:rsidRPr="00BB1CAE" w:rsidRDefault="00AE4B75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3A07E3" w:rsidRPr="00BB1CAE" w:rsidRDefault="00AE4B75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07E3" w:rsidTr="003A07E3">
        <w:trPr>
          <w:trHeight w:val="656"/>
        </w:trPr>
        <w:tc>
          <w:tcPr>
            <w:tcW w:w="3074" w:type="dxa"/>
            <w:tcBorders>
              <w:bottom w:val="single" w:sz="4" w:space="0" w:color="auto"/>
            </w:tcBorders>
          </w:tcPr>
          <w:p w:rsidR="003A07E3" w:rsidRDefault="003A07E3" w:rsidP="008E6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3A07E3" w:rsidRDefault="00B01D9C" w:rsidP="008E6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классных руководителей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07E3" w:rsidTr="003A07E3">
        <w:trPr>
          <w:trHeight w:val="654"/>
        </w:trPr>
        <w:tc>
          <w:tcPr>
            <w:tcW w:w="3074" w:type="dxa"/>
          </w:tcPr>
          <w:p w:rsidR="003A07E3" w:rsidRDefault="00B01D9C" w:rsidP="008E6C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2485" w:type="dxa"/>
          </w:tcPr>
          <w:p w:rsidR="003A07E3" w:rsidRDefault="003A07E3" w:rsidP="003A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«Русский язык»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07E3" w:rsidTr="003A07E3">
        <w:trPr>
          <w:trHeight w:val="1005"/>
        </w:trPr>
        <w:tc>
          <w:tcPr>
            <w:tcW w:w="3074" w:type="dxa"/>
          </w:tcPr>
          <w:p w:rsidR="003A07E3" w:rsidRDefault="003A07E3" w:rsidP="008E6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3A07E3" w:rsidRDefault="00AE4B75" w:rsidP="008E6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Россия-мои горизонты –Профориентационные занятия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BB1CAE" w:rsidRDefault="00AE4B75" w:rsidP="008E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A07E3" w:rsidRPr="00BB1CAE" w:rsidRDefault="003A07E3" w:rsidP="003A0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7E3" w:rsidRPr="00BB1CAE" w:rsidRDefault="003A07E3" w:rsidP="008E6CC3">
            <w:pPr>
              <w:jc w:val="center"/>
              <w:rPr>
                <w:sz w:val="28"/>
                <w:szCs w:val="28"/>
              </w:rPr>
            </w:pPr>
          </w:p>
          <w:p w:rsidR="003A07E3" w:rsidRPr="00BB1CAE" w:rsidRDefault="00AE4B75" w:rsidP="003A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3A07E3" w:rsidRPr="00BB1CAE" w:rsidRDefault="003A07E3" w:rsidP="003A0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07E3" w:rsidRPr="00BB1CAE" w:rsidTr="003A07E3"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</w:tcPr>
          <w:p w:rsidR="003A07E3" w:rsidRPr="00E13F5F" w:rsidRDefault="003A07E3" w:rsidP="008E6CC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13F5F">
              <w:rPr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3A07E3" w:rsidRPr="00E13F5F" w:rsidRDefault="00B01D9C" w:rsidP="008E6C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классных руководителей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3A07E3" w:rsidRPr="00E13F5F" w:rsidRDefault="003A07E3" w:rsidP="008E6C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3A07E3" w:rsidRPr="00E13F5F" w:rsidRDefault="003A07E3" w:rsidP="008E6C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3A07E3" w:rsidRPr="00E13F5F" w:rsidRDefault="003A07E3" w:rsidP="008E6C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E3" w:rsidRPr="00E13F5F" w:rsidRDefault="003A07E3" w:rsidP="008E6CC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E13F5F" w:rsidRDefault="003A07E3" w:rsidP="008E6CC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07E3" w:rsidTr="003A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9" w:type="dxa"/>
            <w:gridSpan w:val="2"/>
          </w:tcPr>
          <w:p w:rsidR="003A07E3" w:rsidRDefault="003A07E3" w:rsidP="008E6CC3">
            <w:pPr>
              <w:spacing w:after="20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32" w:type="dxa"/>
            <w:vAlign w:val="center"/>
          </w:tcPr>
          <w:p w:rsidR="003A07E3" w:rsidRPr="00F416F1" w:rsidRDefault="00AE4B75" w:rsidP="008E6CC3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2" w:type="dxa"/>
            <w:vAlign w:val="center"/>
          </w:tcPr>
          <w:p w:rsidR="003A07E3" w:rsidRPr="00F416F1" w:rsidRDefault="00AE4B75" w:rsidP="008E6CC3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vAlign w:val="center"/>
          </w:tcPr>
          <w:p w:rsidR="003A07E3" w:rsidRPr="00BB1CAE" w:rsidRDefault="003A07E3" w:rsidP="008E6CC3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7E3" w:rsidRPr="00BB1CAE" w:rsidRDefault="003A07E3" w:rsidP="008E6CC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A07E3" w:rsidRDefault="003A07E3" w:rsidP="003A07E3">
      <w:pPr>
        <w:pStyle w:val="a4"/>
        <w:ind w:right="-11"/>
        <w:rPr>
          <w:szCs w:val="28"/>
        </w:rPr>
      </w:pPr>
    </w:p>
    <w:p w:rsidR="003A07E3" w:rsidRDefault="003A07E3" w:rsidP="003A07E3"/>
    <w:p w:rsidR="003A07E3" w:rsidRDefault="003A07E3"/>
    <w:p w:rsidR="003A07E3" w:rsidRDefault="003A07E3"/>
    <w:sectPr w:rsidR="003A07E3" w:rsidSect="00501A52">
      <w:pgSz w:w="11906" w:h="16838"/>
      <w:pgMar w:top="1134" w:right="850" w:bottom="1134" w:left="1134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E86"/>
    <w:multiLevelType w:val="multilevel"/>
    <w:tmpl w:val="9EFC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22EC61C3"/>
    <w:multiLevelType w:val="hybridMultilevel"/>
    <w:tmpl w:val="183C3598"/>
    <w:lvl w:ilvl="0" w:tplc="A6F8E7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FE21C54"/>
    <w:multiLevelType w:val="multilevel"/>
    <w:tmpl w:val="F782E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CF31D0"/>
    <w:multiLevelType w:val="hybridMultilevel"/>
    <w:tmpl w:val="7AAC8904"/>
    <w:lvl w:ilvl="0" w:tplc="F9340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1359"/>
    <w:multiLevelType w:val="multilevel"/>
    <w:tmpl w:val="EE222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505591"/>
    <w:multiLevelType w:val="hybridMultilevel"/>
    <w:tmpl w:val="3F840820"/>
    <w:lvl w:ilvl="0" w:tplc="D79AE978">
      <w:start w:val="4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42E"/>
    <w:rsid w:val="000228EF"/>
    <w:rsid w:val="00074B06"/>
    <w:rsid w:val="00086444"/>
    <w:rsid w:val="000D0DE8"/>
    <w:rsid w:val="00117773"/>
    <w:rsid w:val="00171362"/>
    <w:rsid w:val="001E5350"/>
    <w:rsid w:val="00280CA4"/>
    <w:rsid w:val="002B2328"/>
    <w:rsid w:val="002B5235"/>
    <w:rsid w:val="002D3B23"/>
    <w:rsid w:val="0032200E"/>
    <w:rsid w:val="003A07E3"/>
    <w:rsid w:val="003D19A8"/>
    <w:rsid w:val="004240F8"/>
    <w:rsid w:val="00430A1F"/>
    <w:rsid w:val="004450CF"/>
    <w:rsid w:val="00470976"/>
    <w:rsid w:val="00486B8D"/>
    <w:rsid w:val="004B5585"/>
    <w:rsid w:val="00553B9C"/>
    <w:rsid w:val="00561F28"/>
    <w:rsid w:val="005C58FB"/>
    <w:rsid w:val="005C7923"/>
    <w:rsid w:val="005F241C"/>
    <w:rsid w:val="00657130"/>
    <w:rsid w:val="006975B8"/>
    <w:rsid w:val="00714F50"/>
    <w:rsid w:val="0072242E"/>
    <w:rsid w:val="00785724"/>
    <w:rsid w:val="007C0808"/>
    <w:rsid w:val="0085136F"/>
    <w:rsid w:val="00927C63"/>
    <w:rsid w:val="009625B8"/>
    <w:rsid w:val="00980BAB"/>
    <w:rsid w:val="00A45A3B"/>
    <w:rsid w:val="00AA6C19"/>
    <w:rsid w:val="00AE4B75"/>
    <w:rsid w:val="00B01D9C"/>
    <w:rsid w:val="00B141E2"/>
    <w:rsid w:val="00B16A55"/>
    <w:rsid w:val="00B24816"/>
    <w:rsid w:val="00B34C61"/>
    <w:rsid w:val="00B61136"/>
    <w:rsid w:val="00B83770"/>
    <w:rsid w:val="00BA657D"/>
    <w:rsid w:val="00BB1CAE"/>
    <w:rsid w:val="00BD7FC0"/>
    <w:rsid w:val="00BF68CD"/>
    <w:rsid w:val="00D02ED8"/>
    <w:rsid w:val="00D26025"/>
    <w:rsid w:val="00D45B29"/>
    <w:rsid w:val="00D70958"/>
    <w:rsid w:val="00D978EC"/>
    <w:rsid w:val="00DB033D"/>
    <w:rsid w:val="00DE7185"/>
    <w:rsid w:val="00E13F5F"/>
    <w:rsid w:val="00E24C56"/>
    <w:rsid w:val="00E771FB"/>
    <w:rsid w:val="00E844E8"/>
    <w:rsid w:val="00E84F92"/>
    <w:rsid w:val="00E96D2D"/>
    <w:rsid w:val="00E9766E"/>
    <w:rsid w:val="00F416F1"/>
    <w:rsid w:val="00F506B8"/>
    <w:rsid w:val="00F6048D"/>
    <w:rsid w:val="00FA2CD0"/>
    <w:rsid w:val="00FE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D507CD5-9A64-49CC-9D7B-DD95BE3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2E"/>
    <w:pPr>
      <w:ind w:left="708"/>
    </w:pPr>
  </w:style>
  <w:style w:type="paragraph" w:styleId="a4">
    <w:name w:val="Title"/>
    <w:basedOn w:val="a"/>
    <w:link w:val="a5"/>
    <w:qFormat/>
    <w:rsid w:val="0072242E"/>
    <w:pPr>
      <w:jc w:val="center"/>
    </w:pPr>
    <w:rPr>
      <w:rFonts w:ascii="Arial" w:hAnsi="Arial"/>
      <w:b/>
      <w:bCs/>
      <w:sz w:val="28"/>
    </w:rPr>
  </w:style>
  <w:style w:type="character" w:customStyle="1" w:styleId="a5">
    <w:name w:val="Заголовок Знак"/>
    <w:basedOn w:val="a0"/>
    <w:link w:val="a4"/>
    <w:rsid w:val="0072242E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722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72242E"/>
    <w:pPr>
      <w:spacing w:before="100" w:beforeAutospacing="1" w:after="100" w:afterAutospacing="1"/>
    </w:pPr>
  </w:style>
  <w:style w:type="paragraph" w:customStyle="1" w:styleId="Default0">
    <w:name w:val="Default"/>
    <w:rsid w:val="00722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72242E"/>
  </w:style>
  <w:style w:type="table" w:styleId="a7">
    <w:name w:val="Table Grid"/>
    <w:basedOn w:val="a1"/>
    <w:uiPriority w:val="59"/>
    <w:rsid w:val="00FE0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9D0A-34C1-4BDF-8AEA-CA8868A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13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35</cp:revision>
  <cp:lastPrinted>2019-09-18T15:44:00Z</cp:lastPrinted>
  <dcterms:created xsi:type="dcterms:W3CDTF">2013-06-25T08:19:00Z</dcterms:created>
  <dcterms:modified xsi:type="dcterms:W3CDTF">2023-11-06T10:09:00Z</dcterms:modified>
</cp:coreProperties>
</file>